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BE0" w:rsidRPr="000A7F7C" w:rsidRDefault="00577BE0">
      <w:pPr>
        <w:jc w:val="center"/>
        <w:rPr>
          <w:rFonts w:ascii="Arial" w:hAnsi="Arial" w:cs="Arial"/>
          <w:b/>
          <w:sz w:val="20"/>
          <w:szCs w:val="20"/>
          <w:lang w:val="en-US" w:eastAsia="en-US"/>
        </w:rPr>
      </w:pPr>
    </w:p>
    <w:p w:rsidR="00577BE0" w:rsidRPr="000A7F7C" w:rsidRDefault="00563ACF">
      <w:pPr>
        <w:jc w:val="center"/>
        <w:rPr>
          <w:rFonts w:ascii="Arial" w:hAnsi="Arial" w:cs="Arial"/>
          <w:b/>
          <w:sz w:val="20"/>
          <w:szCs w:val="20"/>
        </w:rPr>
      </w:pPr>
      <w:r w:rsidRPr="000A7F7C">
        <w:rPr>
          <w:rFonts w:ascii="Arial" w:hAnsi="Arial" w:cs="Arial"/>
          <w:b/>
          <w:sz w:val="20"/>
          <w:szCs w:val="20"/>
        </w:rPr>
        <w:t>ТЕХНИЧЕСКАЯ СПЕЦИФИКАЦИЯ</w:t>
      </w:r>
    </w:p>
    <w:p w:rsidR="00577BE0" w:rsidRPr="000A7F7C" w:rsidRDefault="00577BE0">
      <w:pPr>
        <w:jc w:val="center"/>
        <w:rPr>
          <w:rFonts w:ascii="Arial" w:hAnsi="Arial" w:cs="Arial"/>
          <w:b/>
          <w:sz w:val="20"/>
          <w:szCs w:val="20"/>
        </w:rPr>
      </w:pPr>
    </w:p>
    <w:p w:rsidR="00577BE0" w:rsidRPr="000A7F7C" w:rsidRDefault="00577BE0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6001" w:type="dxa"/>
        <w:tblInd w:w="-54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720"/>
        <w:gridCol w:w="2797"/>
        <w:gridCol w:w="12484"/>
      </w:tblGrid>
      <w:tr w:rsidR="00577BE0" w:rsidRPr="000A7F7C">
        <w:trPr>
          <w:trHeight w:val="276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77BE0" w:rsidRPr="000A7F7C" w:rsidRDefault="00563AC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7F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</w:p>
        </w:tc>
        <w:tc>
          <w:tcPr>
            <w:tcW w:w="2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77BE0" w:rsidRPr="000A7F7C" w:rsidRDefault="00563A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7F7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2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7BE0" w:rsidRPr="000A7F7C" w:rsidRDefault="00563A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7F7C">
              <w:rPr>
                <w:rFonts w:ascii="Arial" w:hAnsi="Arial" w:cs="Arial"/>
                <w:b/>
                <w:bCs/>
                <w:sz w:val="20"/>
                <w:szCs w:val="20"/>
              </w:rPr>
              <w:t>Техническая спецификация оборудования</w:t>
            </w:r>
          </w:p>
        </w:tc>
      </w:tr>
      <w:tr w:rsidR="00577BE0" w:rsidRPr="000A7F7C">
        <w:trPr>
          <w:trHeight w:val="276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77BE0" w:rsidRPr="000A7F7C" w:rsidRDefault="00577BE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77BE0" w:rsidRPr="000A7F7C" w:rsidRDefault="00577BE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7BE0" w:rsidRPr="000A7F7C" w:rsidRDefault="00577BE0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77BE0" w:rsidRPr="000A7F7C">
        <w:trPr>
          <w:trHeight w:val="25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7BE0" w:rsidRPr="000A7F7C" w:rsidRDefault="00563AC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7F7C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7BE0" w:rsidRPr="000A7F7C" w:rsidRDefault="00563A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7F7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7BE0" w:rsidRPr="000A7F7C" w:rsidRDefault="00563A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7F7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577BE0" w:rsidRPr="000A7F7C">
        <w:trPr>
          <w:trHeight w:val="25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7BE0" w:rsidRPr="000A7F7C" w:rsidRDefault="00563ACF">
            <w:pPr>
              <w:rPr>
                <w:rFonts w:ascii="Arial" w:hAnsi="Arial" w:cs="Arial"/>
                <w:sz w:val="20"/>
                <w:szCs w:val="20"/>
              </w:rPr>
            </w:pPr>
            <w:r w:rsidRPr="000A7F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7BE0" w:rsidRPr="000A7F7C" w:rsidRDefault="00FC78D6" w:rsidP="006C521C">
            <w:pPr>
              <w:pStyle w:val="af"/>
              <w:tabs>
                <w:tab w:val="clear" w:pos="720"/>
                <w:tab w:val="left" w:pos="0"/>
              </w:tabs>
              <w:ind w:left="0" w:firstLine="0"/>
              <w:rPr>
                <w:sz w:val="20"/>
                <w:szCs w:val="20"/>
              </w:rPr>
            </w:pPr>
            <w:r w:rsidRPr="000A7F7C">
              <w:rPr>
                <w:sz w:val="20"/>
                <w:szCs w:val="20"/>
              </w:rPr>
              <w:t xml:space="preserve">Коагулометр  </w:t>
            </w:r>
            <w:r w:rsidR="00563ACF" w:rsidRPr="000A7F7C">
              <w:rPr>
                <w:sz w:val="20"/>
                <w:szCs w:val="20"/>
              </w:rPr>
              <w:t>полуавтоматическ</w:t>
            </w:r>
            <w:r w:rsidR="00EE3691" w:rsidRPr="000A7F7C">
              <w:rPr>
                <w:sz w:val="20"/>
                <w:szCs w:val="20"/>
              </w:rPr>
              <w:t>и</w:t>
            </w:r>
            <w:r w:rsidR="00584165" w:rsidRPr="000A7F7C">
              <w:rPr>
                <w:sz w:val="20"/>
                <w:szCs w:val="20"/>
              </w:rPr>
              <w:t xml:space="preserve">й </w:t>
            </w:r>
            <w:r w:rsidR="00077FC8" w:rsidRPr="000A7F7C">
              <w:rPr>
                <w:sz w:val="20"/>
                <w:szCs w:val="20"/>
              </w:rPr>
              <w:t>двух</w:t>
            </w:r>
            <w:r w:rsidR="00563ACF" w:rsidRPr="000A7F7C">
              <w:rPr>
                <w:sz w:val="20"/>
                <w:szCs w:val="20"/>
              </w:rPr>
              <w:t>канальный</w:t>
            </w:r>
          </w:p>
          <w:p w:rsidR="00577BE0" w:rsidRPr="000A7F7C" w:rsidRDefault="00577BE0" w:rsidP="006C521C">
            <w:pPr>
              <w:pStyle w:val="af"/>
              <w:tabs>
                <w:tab w:val="clear" w:pos="720"/>
                <w:tab w:val="left" w:pos="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7BE0" w:rsidRPr="000A7F7C" w:rsidRDefault="00563ACF" w:rsidP="00574C6D">
            <w:pPr>
              <w:ind w:left="142" w:firstLine="56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7F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Полуавтоматический </w:t>
            </w:r>
            <w:r w:rsidR="00077FC8" w:rsidRPr="000A7F7C">
              <w:rPr>
                <w:rFonts w:ascii="Arial" w:hAnsi="Arial" w:cs="Arial"/>
                <w:b/>
                <w:bCs/>
                <w:sz w:val="20"/>
                <w:szCs w:val="20"/>
              </w:rPr>
              <w:t>2-х</w:t>
            </w:r>
            <w:r w:rsidRPr="000A7F7C">
              <w:rPr>
                <w:rFonts w:ascii="Arial" w:hAnsi="Arial" w:cs="Arial"/>
                <w:b/>
                <w:bCs/>
                <w:sz w:val="20"/>
                <w:szCs w:val="20"/>
              </w:rPr>
              <w:t>канальный  коагулометр.</w:t>
            </w:r>
          </w:p>
          <w:p w:rsidR="00577BE0" w:rsidRPr="000A7F7C" w:rsidRDefault="004A3D6D">
            <w:pPr>
              <w:pStyle w:val="32"/>
              <w:ind w:left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Д</w:t>
            </w:r>
            <w:r w:rsidR="00077FC8" w:rsidRPr="000A7F7C">
              <w:rPr>
                <w:rFonts w:ascii="Arial" w:hAnsi="Arial" w:cs="Arial"/>
                <w:bCs/>
                <w:sz w:val="20"/>
                <w:szCs w:val="20"/>
              </w:rPr>
              <w:t xml:space="preserve">вухканальный </w:t>
            </w:r>
            <w:r w:rsidR="00563ACF" w:rsidRPr="000A7F7C">
              <w:rPr>
                <w:rFonts w:ascii="Arial" w:hAnsi="Arial" w:cs="Arial"/>
                <w:bCs/>
                <w:sz w:val="20"/>
                <w:szCs w:val="20"/>
              </w:rPr>
              <w:t xml:space="preserve"> коагулометр на основе оптического   принципа измерения времени образования сгустка предназначен для проведения классических коагулометрических тестов. Методы анализа: клоттинговый, хромогенный, ммунотурбидиметрический.</w:t>
            </w:r>
          </w:p>
          <w:p w:rsidR="00577BE0" w:rsidRPr="000A7F7C" w:rsidRDefault="00563ACF">
            <w:pPr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7F7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Определяемые показатели</w:t>
            </w:r>
            <w:r w:rsidRPr="000A7F7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577BE0" w:rsidRPr="000A7F7C" w:rsidRDefault="00563ACF">
            <w:pPr>
              <w:numPr>
                <w:ilvl w:val="0"/>
                <w:numId w:val="3"/>
              </w:numPr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7F7C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PT - </w:t>
            </w:r>
            <w:r w:rsidRPr="000A7F7C">
              <w:rPr>
                <w:rFonts w:ascii="Arial" w:hAnsi="Arial" w:cs="Arial"/>
                <w:bCs/>
                <w:sz w:val="20"/>
                <w:szCs w:val="20"/>
              </w:rPr>
              <w:t>протромбиновое время;</w:t>
            </w:r>
          </w:p>
          <w:p w:rsidR="00577BE0" w:rsidRPr="000A7F7C" w:rsidRDefault="006512F2">
            <w:pPr>
              <w:numPr>
                <w:ilvl w:val="0"/>
                <w:numId w:val="3"/>
              </w:numPr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7F7C">
              <w:rPr>
                <w:rFonts w:ascii="Arial" w:hAnsi="Arial" w:cs="Arial"/>
                <w:sz w:val="20"/>
                <w:szCs w:val="20"/>
              </w:rPr>
              <w:t>АРТТ</w:t>
            </w:r>
            <w:r w:rsidR="000A7F7C">
              <w:rPr>
                <w:rFonts w:ascii="Arial" w:eastAsia="Symbol" w:hAnsi="Arial" w:cs="Arial"/>
                <w:bCs/>
                <w:sz w:val="20"/>
                <w:szCs w:val="20"/>
              </w:rPr>
              <w:t xml:space="preserve">- </w:t>
            </w:r>
            <w:r w:rsidRPr="000A7F7C">
              <w:rPr>
                <w:rFonts w:ascii="Arial" w:hAnsi="Arial" w:cs="Arial"/>
                <w:sz w:val="20"/>
                <w:szCs w:val="20"/>
              </w:rPr>
              <w:t>Активированное частичное тромбопластиновое время</w:t>
            </w:r>
            <w:r w:rsidR="00563ACF" w:rsidRPr="000A7F7C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:rsidR="00577BE0" w:rsidRPr="000A7F7C" w:rsidRDefault="00563ACF">
            <w:pPr>
              <w:numPr>
                <w:ilvl w:val="0"/>
                <w:numId w:val="3"/>
              </w:numPr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7F7C">
              <w:rPr>
                <w:rFonts w:ascii="Arial" w:hAnsi="Arial" w:cs="Arial"/>
                <w:bCs/>
                <w:sz w:val="20"/>
                <w:szCs w:val="20"/>
                <w:lang w:val="en-US"/>
              </w:rPr>
              <w:t>FIB</w:t>
            </w:r>
            <w:r w:rsidR="000A7F7C">
              <w:rPr>
                <w:rFonts w:ascii="Arial" w:eastAsia="Symbol" w:hAnsi="Arial" w:cs="Arial"/>
                <w:bCs/>
                <w:sz w:val="20"/>
                <w:szCs w:val="20"/>
              </w:rPr>
              <w:t xml:space="preserve">- </w:t>
            </w:r>
            <w:r w:rsidRPr="000A7F7C">
              <w:rPr>
                <w:rFonts w:ascii="Arial" w:hAnsi="Arial" w:cs="Arial"/>
                <w:bCs/>
                <w:sz w:val="20"/>
                <w:szCs w:val="20"/>
              </w:rPr>
              <w:t>фибриноген (Клаусс и расчетный фибриноген);</w:t>
            </w:r>
          </w:p>
          <w:p w:rsidR="00577BE0" w:rsidRPr="000A7F7C" w:rsidRDefault="00563ACF" w:rsidP="006512F2">
            <w:pPr>
              <w:numPr>
                <w:ilvl w:val="0"/>
                <w:numId w:val="3"/>
              </w:numPr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7F7C">
              <w:rPr>
                <w:rFonts w:ascii="Arial" w:hAnsi="Arial" w:cs="Arial"/>
                <w:bCs/>
                <w:sz w:val="20"/>
                <w:szCs w:val="20"/>
              </w:rPr>
              <w:t xml:space="preserve">ТТ </w:t>
            </w:r>
            <w:r w:rsidR="000A7F7C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0A7F7C">
              <w:rPr>
                <w:rFonts w:ascii="Arial" w:hAnsi="Arial" w:cs="Arial"/>
                <w:bCs/>
                <w:sz w:val="20"/>
                <w:szCs w:val="20"/>
              </w:rPr>
              <w:t xml:space="preserve"> тромбиновое время;</w:t>
            </w:r>
          </w:p>
          <w:p w:rsidR="004D3BCE" w:rsidRPr="000A7F7C" w:rsidRDefault="006512F2">
            <w:pPr>
              <w:numPr>
                <w:ilvl w:val="0"/>
                <w:numId w:val="3"/>
              </w:numPr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A7F7C">
              <w:rPr>
                <w:rFonts w:ascii="Arial" w:hAnsi="Arial" w:cs="Arial"/>
                <w:sz w:val="20"/>
                <w:szCs w:val="20"/>
                <w:lang w:eastAsia="es-ES" w:bidi="es-ES"/>
              </w:rPr>
              <w:t>AT</w:t>
            </w:r>
            <w:r w:rsidR="004D3BCE" w:rsidRPr="000A7F7C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 w:rsidR="004D3BCE" w:rsidRPr="000A7F7C">
              <w:rPr>
                <w:rFonts w:ascii="Arial" w:hAnsi="Arial" w:cs="Arial"/>
                <w:sz w:val="20"/>
                <w:szCs w:val="20"/>
              </w:rPr>
              <w:t>Антитромбин</w:t>
            </w:r>
          </w:p>
          <w:p w:rsidR="004D3BCE" w:rsidRPr="000A7F7C" w:rsidRDefault="004D3BCE">
            <w:pPr>
              <w:numPr>
                <w:ilvl w:val="0"/>
                <w:numId w:val="3"/>
              </w:numPr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A7F7C">
              <w:rPr>
                <w:rFonts w:ascii="Arial" w:hAnsi="Arial" w:cs="Arial"/>
                <w:sz w:val="20"/>
                <w:szCs w:val="20"/>
                <w:lang w:eastAsia="es-ES" w:bidi="es-ES"/>
              </w:rPr>
              <w:t xml:space="preserve">DD - </w:t>
            </w:r>
            <w:r w:rsidRPr="000A7F7C">
              <w:rPr>
                <w:rFonts w:ascii="Arial" w:hAnsi="Arial" w:cs="Arial"/>
                <w:sz w:val="20"/>
                <w:szCs w:val="20"/>
              </w:rPr>
              <w:t>D-димер</w:t>
            </w:r>
          </w:p>
          <w:p w:rsidR="00577BE0" w:rsidRPr="000A7F7C" w:rsidRDefault="00563ACF">
            <w:pPr>
              <w:numPr>
                <w:ilvl w:val="0"/>
                <w:numId w:val="3"/>
              </w:numPr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A7F7C">
              <w:rPr>
                <w:rFonts w:ascii="Arial" w:hAnsi="Arial" w:cs="Arial"/>
                <w:bCs/>
                <w:sz w:val="20"/>
                <w:szCs w:val="20"/>
              </w:rPr>
              <w:t xml:space="preserve">Факторы </w:t>
            </w:r>
            <w:r w:rsidRPr="000A7F7C">
              <w:rPr>
                <w:rFonts w:ascii="Arial" w:hAnsi="Arial" w:cs="Arial"/>
                <w:bCs/>
                <w:sz w:val="20"/>
                <w:szCs w:val="20"/>
                <w:lang w:val="en-US"/>
              </w:rPr>
              <w:t>II</w:t>
            </w:r>
            <w:r w:rsidRPr="000A7F7C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0A7F7C">
              <w:rPr>
                <w:rFonts w:ascii="Arial" w:hAnsi="Arial" w:cs="Arial"/>
                <w:bCs/>
                <w:sz w:val="20"/>
                <w:szCs w:val="20"/>
                <w:lang w:val="en-US"/>
              </w:rPr>
              <w:t>V</w:t>
            </w:r>
            <w:r w:rsidRPr="000A7F7C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0A7F7C">
              <w:rPr>
                <w:rFonts w:ascii="Arial" w:hAnsi="Arial" w:cs="Arial"/>
                <w:bCs/>
                <w:sz w:val="20"/>
                <w:szCs w:val="20"/>
                <w:lang w:val="en-US"/>
              </w:rPr>
              <w:t>VII</w:t>
            </w:r>
            <w:r w:rsidRPr="000A7F7C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0A7F7C">
              <w:rPr>
                <w:rFonts w:ascii="Arial" w:hAnsi="Arial" w:cs="Arial"/>
                <w:bCs/>
                <w:sz w:val="20"/>
                <w:szCs w:val="20"/>
                <w:lang w:val="en-US"/>
              </w:rPr>
              <w:t>VIII</w:t>
            </w:r>
            <w:r w:rsidRPr="000A7F7C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0A7F7C">
              <w:rPr>
                <w:rFonts w:ascii="Arial" w:hAnsi="Arial" w:cs="Arial"/>
                <w:bCs/>
                <w:sz w:val="20"/>
                <w:szCs w:val="20"/>
                <w:lang w:val="en-US"/>
              </w:rPr>
              <w:t>IX</w:t>
            </w:r>
            <w:r w:rsidRPr="000A7F7C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0A7F7C">
              <w:rPr>
                <w:rFonts w:ascii="Arial" w:hAnsi="Arial" w:cs="Arial"/>
                <w:bCs/>
                <w:sz w:val="20"/>
                <w:szCs w:val="20"/>
                <w:lang w:val="en-US"/>
              </w:rPr>
              <w:t>X</w:t>
            </w:r>
            <w:r w:rsidRPr="000A7F7C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0A7F7C">
              <w:rPr>
                <w:rFonts w:ascii="Arial" w:hAnsi="Arial" w:cs="Arial"/>
                <w:bCs/>
                <w:sz w:val="20"/>
                <w:szCs w:val="20"/>
                <w:lang w:val="en-US"/>
              </w:rPr>
              <w:t>XI</w:t>
            </w:r>
            <w:r w:rsidRPr="000A7F7C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0A7F7C">
              <w:rPr>
                <w:rFonts w:ascii="Arial" w:hAnsi="Arial" w:cs="Arial"/>
                <w:bCs/>
                <w:sz w:val="20"/>
                <w:szCs w:val="20"/>
                <w:lang w:val="en-US"/>
              </w:rPr>
              <w:t>XII</w:t>
            </w:r>
          </w:p>
          <w:p w:rsidR="00577BE0" w:rsidRPr="000A7F7C" w:rsidRDefault="009523B5">
            <w:pPr>
              <w:numPr>
                <w:ilvl w:val="0"/>
                <w:numId w:val="3"/>
              </w:numPr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7F7C">
              <w:rPr>
                <w:rFonts w:ascii="Arial" w:hAnsi="Arial" w:cs="Arial"/>
                <w:sz w:val="20"/>
                <w:szCs w:val="20"/>
                <w:lang w:eastAsia="es-ES" w:bidi="es-ES"/>
              </w:rPr>
              <w:t>PC</w:t>
            </w:r>
            <w:r w:rsidR="00563ACF" w:rsidRPr="000A7F7C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 w:rsidRPr="000A7F7C">
              <w:rPr>
                <w:rFonts w:ascii="Arial" w:hAnsi="Arial" w:cs="Arial"/>
                <w:sz w:val="20"/>
                <w:szCs w:val="20"/>
              </w:rPr>
              <w:t>Протеин C</w:t>
            </w:r>
            <w:r w:rsidR="00563ACF" w:rsidRPr="000A7F7C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:rsidR="009523B5" w:rsidRPr="000A7F7C" w:rsidRDefault="009523B5">
            <w:pPr>
              <w:numPr>
                <w:ilvl w:val="0"/>
                <w:numId w:val="3"/>
              </w:numPr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7F7C">
              <w:rPr>
                <w:rFonts w:ascii="Arial" w:hAnsi="Arial" w:cs="Arial"/>
                <w:sz w:val="20"/>
                <w:szCs w:val="20"/>
                <w:lang w:eastAsia="es-ES" w:bidi="es-ES"/>
              </w:rPr>
              <w:t xml:space="preserve">LA-S- </w:t>
            </w:r>
            <w:r w:rsidRPr="000A7F7C">
              <w:rPr>
                <w:rFonts w:ascii="Arial" w:hAnsi="Arial" w:cs="Arial"/>
                <w:sz w:val="20"/>
                <w:szCs w:val="20"/>
              </w:rPr>
              <w:t>Волчаночный тест</w:t>
            </w:r>
          </w:p>
          <w:p w:rsidR="009523B5" w:rsidRPr="000A7F7C" w:rsidRDefault="009523B5">
            <w:pPr>
              <w:numPr>
                <w:ilvl w:val="0"/>
                <w:numId w:val="3"/>
              </w:numPr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7F7C">
              <w:rPr>
                <w:rFonts w:ascii="Arial" w:hAnsi="Arial" w:cs="Arial"/>
                <w:sz w:val="20"/>
                <w:szCs w:val="20"/>
                <w:lang w:eastAsia="es-ES" w:bidi="es-ES"/>
              </w:rPr>
              <w:t>LA-C -</w:t>
            </w:r>
            <w:r w:rsidRPr="000A7F7C">
              <w:rPr>
                <w:rFonts w:ascii="Arial" w:hAnsi="Arial" w:cs="Arial"/>
                <w:sz w:val="20"/>
                <w:szCs w:val="20"/>
              </w:rPr>
              <w:t xml:space="preserve"> Верифицировать волчанку</w:t>
            </w:r>
            <w:r w:rsidR="00EE3691" w:rsidRPr="000A7F7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00123" w:rsidRPr="000A7F7C" w:rsidRDefault="00100123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577BE0" w:rsidRPr="000A7F7C" w:rsidRDefault="00563ACF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A7F7C">
              <w:rPr>
                <w:rFonts w:ascii="Arial" w:eastAsia="Calibri" w:hAnsi="Arial" w:cs="Arial"/>
                <w:b/>
                <w:sz w:val="20"/>
                <w:szCs w:val="20"/>
              </w:rPr>
              <w:t>Технические спецификации:</w:t>
            </w:r>
          </w:p>
          <w:p w:rsidR="00577BE0" w:rsidRPr="000A7F7C" w:rsidRDefault="00577BE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tbl>
            <w:tblPr>
              <w:tblStyle w:val="aff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825"/>
              <w:gridCol w:w="7375"/>
            </w:tblGrid>
            <w:tr w:rsidR="00100123" w:rsidRPr="000A7F7C" w:rsidTr="00661EE2">
              <w:tc>
                <w:tcPr>
                  <w:tcW w:w="282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Дисплей</w:t>
                  </w:r>
                </w:p>
              </w:tc>
              <w:tc>
                <w:tcPr>
                  <w:tcW w:w="737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Емкостный сенсорно-тактильный TFT 4,3” 480х272</w:t>
                  </w:r>
                </w:p>
              </w:tc>
            </w:tr>
            <w:tr w:rsidR="00100123" w:rsidRPr="000A7F7C" w:rsidTr="00661EE2">
              <w:tc>
                <w:tcPr>
                  <w:tcW w:w="282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Система измерения</w:t>
                  </w:r>
                </w:p>
              </w:tc>
              <w:tc>
                <w:tcPr>
                  <w:tcW w:w="7375" w:type="dxa"/>
                </w:tcPr>
                <w:p w:rsidR="00100123" w:rsidRPr="000A7F7C" w:rsidRDefault="003A755A" w:rsidP="003A755A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2</w:t>
                  </w:r>
                  <w:r w:rsidR="00100123"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 xml:space="preserve"> независимы</w:t>
                  </w: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х</w:t>
                  </w:r>
                  <w:r w:rsidR="00100123"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 xml:space="preserve"> канал</w:t>
                  </w: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а</w:t>
                  </w:r>
                  <w:r w:rsidR="00100123"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 xml:space="preserve"> измерения, с длиной волны светодиода 405 нм</w:t>
                  </w:r>
                </w:p>
              </w:tc>
            </w:tr>
            <w:tr w:rsidR="00100123" w:rsidRPr="000A7F7C" w:rsidTr="00661EE2">
              <w:tc>
                <w:tcPr>
                  <w:tcW w:w="282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Кювета</w:t>
                  </w:r>
                </w:p>
              </w:tc>
              <w:tc>
                <w:tcPr>
                  <w:tcW w:w="737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одноканальная кювета для оптического обнаружения</w:t>
                  </w:r>
                </w:p>
              </w:tc>
            </w:tr>
            <w:tr w:rsidR="00100123" w:rsidRPr="000A7F7C" w:rsidTr="00661EE2">
              <w:tc>
                <w:tcPr>
                  <w:tcW w:w="282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Позиции (предварительно прогретые)</w:t>
                  </w:r>
                </w:p>
              </w:tc>
              <w:tc>
                <w:tcPr>
                  <w:tcW w:w="7375" w:type="dxa"/>
                </w:tcPr>
                <w:p w:rsidR="00100123" w:rsidRPr="000A7F7C" w:rsidRDefault="00100123" w:rsidP="00100123">
                  <w:pPr>
                    <w:pStyle w:val="aff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5 позиций реагента при температуре 36,5-37,5 °C</w:t>
                  </w:r>
                </w:p>
                <w:p w:rsidR="00100123" w:rsidRPr="000A7F7C" w:rsidRDefault="00100123" w:rsidP="00100123">
                  <w:pPr>
                    <w:pStyle w:val="aff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20 (10) позиций кюветы при</w:t>
                  </w:r>
                </w:p>
                <w:p w:rsidR="00100123" w:rsidRPr="000A7F7C" w:rsidRDefault="00100123" w:rsidP="00100123">
                  <w:pPr>
                    <w:pStyle w:val="aff0"/>
                    <w:shd w:val="clear" w:color="auto" w:fill="auto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36,5 – 37,5°С</w:t>
                  </w:r>
                </w:p>
              </w:tc>
            </w:tr>
            <w:tr w:rsidR="00100123" w:rsidRPr="000A7F7C" w:rsidTr="00661EE2">
              <w:tc>
                <w:tcPr>
                  <w:tcW w:w="282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Реакционные объемы</w:t>
                  </w:r>
                </w:p>
              </w:tc>
              <w:tc>
                <w:tcPr>
                  <w:tcW w:w="737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 xml:space="preserve">Минимальный объем </w:t>
                  </w:r>
                  <w:r w:rsidR="005536FF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не менее</w:t>
                  </w: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 xml:space="preserve"> 75 мгл</w:t>
                  </w:r>
                </w:p>
              </w:tc>
            </w:tr>
            <w:tr w:rsidR="00100123" w:rsidRPr="000A7F7C" w:rsidTr="00661EE2">
              <w:tc>
                <w:tcPr>
                  <w:tcW w:w="2825" w:type="dxa"/>
                  <w:shd w:val="clear" w:color="auto" w:fill="auto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b/>
                      <w:sz w:val="20"/>
                      <w:szCs w:val="20"/>
                      <w:lang w:val="ru-RU"/>
                    </w:rPr>
                    <w:t>Источник питания</w:t>
                  </w:r>
                </w:p>
              </w:tc>
              <w:tc>
                <w:tcPr>
                  <w:tcW w:w="7375" w:type="dxa"/>
                  <w:shd w:val="clear" w:color="auto" w:fill="auto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100123" w:rsidRPr="000A7F7C" w:rsidTr="00661EE2">
              <w:tc>
                <w:tcPr>
                  <w:tcW w:w="282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Входная мощность</w:t>
                  </w:r>
                </w:p>
              </w:tc>
              <w:tc>
                <w:tcPr>
                  <w:tcW w:w="737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100-240В перемен. тока/ 50-60Гц/ 600-300 мA</w:t>
                  </w:r>
                </w:p>
              </w:tc>
            </w:tr>
            <w:tr w:rsidR="00100123" w:rsidRPr="000A7F7C" w:rsidTr="00661EE2">
              <w:tc>
                <w:tcPr>
                  <w:tcW w:w="282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Выходная мощность</w:t>
                  </w:r>
                </w:p>
              </w:tc>
              <w:tc>
                <w:tcPr>
                  <w:tcW w:w="737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5В постоян. тока, 5А</w:t>
                  </w:r>
                </w:p>
              </w:tc>
            </w:tr>
            <w:tr w:rsidR="00100123" w:rsidRPr="000A7F7C" w:rsidTr="00661EE2">
              <w:tc>
                <w:tcPr>
                  <w:tcW w:w="282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Батарея (материнская плата)</w:t>
                  </w:r>
                </w:p>
              </w:tc>
              <w:tc>
                <w:tcPr>
                  <w:tcW w:w="737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Литиевая 3В</w:t>
                  </w:r>
                </w:p>
              </w:tc>
            </w:tr>
            <w:tr w:rsidR="00100123" w:rsidRPr="000A7F7C" w:rsidTr="00661EE2">
              <w:tc>
                <w:tcPr>
                  <w:tcW w:w="282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Потребляемая мощность</w:t>
                  </w:r>
                </w:p>
              </w:tc>
              <w:tc>
                <w:tcPr>
                  <w:tcW w:w="737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Максимально = 14ВТ, спящий режим  &lt; 0,5 Вт</w:t>
                  </w:r>
                </w:p>
              </w:tc>
            </w:tr>
            <w:tr w:rsidR="00100123" w:rsidRPr="000A7F7C" w:rsidTr="00661EE2">
              <w:tc>
                <w:tcPr>
                  <w:tcW w:w="2825" w:type="dxa"/>
                  <w:shd w:val="clear" w:color="auto" w:fill="auto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b/>
                      <w:sz w:val="20"/>
                      <w:szCs w:val="20"/>
                      <w:lang w:val="ru-RU"/>
                    </w:rPr>
                    <w:t>Размеры</w:t>
                  </w:r>
                </w:p>
              </w:tc>
              <w:tc>
                <w:tcPr>
                  <w:tcW w:w="7375" w:type="dxa"/>
                  <w:shd w:val="clear" w:color="auto" w:fill="auto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100123" w:rsidRPr="000A7F7C" w:rsidTr="00661EE2">
              <w:tc>
                <w:tcPr>
                  <w:tcW w:w="282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Размер (Ш х Г х В)</w:t>
                  </w:r>
                </w:p>
              </w:tc>
              <w:tc>
                <w:tcPr>
                  <w:tcW w:w="7375" w:type="dxa"/>
                </w:tcPr>
                <w:p w:rsidR="00100123" w:rsidRPr="000A7F7C" w:rsidRDefault="004A3D6D" w:rsidP="00100123">
                  <w:pPr>
                    <w:pStyle w:val="16"/>
                    <w:shd w:val="clear" w:color="auto" w:fill="auto"/>
                    <w:spacing w:after="0" w:line="240" w:lineRule="auto"/>
                    <w:jc w:val="both"/>
                    <w:rPr>
                      <w:rFonts w:ascii="Arial" w:hAnsi="Arial" w:cs="Arial"/>
                      <w:lang w:val="ru-RU"/>
                    </w:rPr>
                  </w:pPr>
                  <w:r>
                    <w:rPr>
                      <w:rFonts w:ascii="Arial" w:hAnsi="Arial" w:cs="Arial"/>
                      <w:lang w:val="ru-RU" w:eastAsia="fr-FR" w:bidi="fr-FR"/>
                    </w:rPr>
                    <w:t xml:space="preserve">Не менее </w:t>
                  </w:r>
                  <w:r w:rsidR="00100123" w:rsidRPr="000A7F7C">
                    <w:rPr>
                      <w:rFonts w:ascii="Arial" w:hAnsi="Arial" w:cs="Arial"/>
                      <w:lang w:val="ru-RU" w:eastAsia="fr-FR" w:bidi="fr-FR"/>
                    </w:rPr>
                    <w:t>225 x 150 x 90 мм</w:t>
                  </w:r>
                </w:p>
              </w:tc>
            </w:tr>
            <w:tr w:rsidR="00100123" w:rsidRPr="000A7F7C" w:rsidTr="00661EE2">
              <w:tc>
                <w:tcPr>
                  <w:tcW w:w="282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lastRenderedPageBreak/>
                    <w:t>Вес</w:t>
                  </w:r>
                </w:p>
              </w:tc>
              <w:tc>
                <w:tcPr>
                  <w:tcW w:w="7375" w:type="dxa"/>
                </w:tcPr>
                <w:p w:rsidR="00100123" w:rsidRPr="000A7F7C" w:rsidRDefault="004A3D6D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 xml:space="preserve">Не более </w:t>
                  </w:r>
                  <w:r w:rsidR="00100123"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1,04 кг (без источника питания)</w:t>
                  </w:r>
                </w:p>
              </w:tc>
            </w:tr>
            <w:tr w:rsidR="00100123" w:rsidRPr="000A7F7C" w:rsidTr="00661EE2">
              <w:tc>
                <w:tcPr>
                  <w:tcW w:w="2825" w:type="dxa"/>
                  <w:shd w:val="clear" w:color="auto" w:fill="auto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b/>
                      <w:sz w:val="20"/>
                      <w:szCs w:val="20"/>
                      <w:lang w:val="ru-RU"/>
                    </w:rPr>
                    <w:t>Шум на выходе</w:t>
                  </w:r>
                </w:p>
              </w:tc>
              <w:tc>
                <w:tcPr>
                  <w:tcW w:w="7375" w:type="dxa"/>
                  <w:shd w:val="clear" w:color="auto" w:fill="auto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100123" w:rsidRPr="000A7F7C" w:rsidTr="00661EE2">
              <w:tc>
                <w:tcPr>
                  <w:tcW w:w="2825" w:type="dxa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 xml:space="preserve">Рабочий шум </w:t>
                  </w:r>
                </w:p>
              </w:tc>
              <w:tc>
                <w:tcPr>
                  <w:tcW w:w="7375" w:type="dxa"/>
                </w:tcPr>
                <w:p w:rsidR="00100123" w:rsidRPr="000A7F7C" w:rsidRDefault="004A3D6D" w:rsidP="004A3D6D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Не более</w:t>
                  </w:r>
                  <w:r w:rsidR="00100123"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 xml:space="preserve"> 50 дБА</w:t>
                  </w:r>
                </w:p>
              </w:tc>
            </w:tr>
            <w:tr w:rsidR="00100123" w:rsidRPr="000A7F7C" w:rsidTr="00661EE2">
              <w:tc>
                <w:tcPr>
                  <w:tcW w:w="2825" w:type="dxa"/>
                  <w:shd w:val="clear" w:color="auto" w:fill="auto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b/>
                      <w:sz w:val="20"/>
                      <w:szCs w:val="20"/>
                      <w:lang w:val="ru-RU"/>
                    </w:rPr>
                    <w:t>Интерфейсы</w:t>
                  </w:r>
                </w:p>
              </w:tc>
              <w:tc>
                <w:tcPr>
                  <w:tcW w:w="7375" w:type="dxa"/>
                  <w:shd w:val="clear" w:color="auto" w:fill="auto"/>
                </w:tcPr>
                <w:p w:rsidR="00100123" w:rsidRPr="000A7F7C" w:rsidRDefault="00100123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4A3D6D" w:rsidRPr="000A7F7C" w:rsidTr="00661EE2">
              <w:tc>
                <w:tcPr>
                  <w:tcW w:w="2825" w:type="dxa"/>
                </w:tcPr>
                <w:p w:rsidR="004A3D6D" w:rsidRPr="000A7F7C" w:rsidRDefault="004A3D6D" w:rsidP="00FB24C7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(принтер) (штрих-код)</w:t>
                  </w:r>
                </w:p>
              </w:tc>
              <w:tc>
                <w:tcPr>
                  <w:tcW w:w="7375" w:type="dxa"/>
                </w:tcPr>
                <w:p w:rsidR="004A3D6D" w:rsidRPr="000A7F7C" w:rsidRDefault="004A3D6D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Для печати результатов</w:t>
                  </w:r>
                </w:p>
              </w:tc>
            </w:tr>
            <w:tr w:rsidR="004A3D6D" w:rsidRPr="000A7F7C" w:rsidTr="00661EE2">
              <w:tc>
                <w:tcPr>
                  <w:tcW w:w="2825" w:type="dxa"/>
                </w:tcPr>
                <w:p w:rsidR="004A3D6D" w:rsidRPr="000A7F7C" w:rsidRDefault="004A3D6D" w:rsidP="004A3D6D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 xml:space="preserve">USB-устройство </w:t>
                  </w:r>
                </w:p>
              </w:tc>
              <w:tc>
                <w:tcPr>
                  <w:tcW w:w="7375" w:type="dxa"/>
                </w:tcPr>
                <w:p w:rsidR="004A3D6D" w:rsidRPr="000A7F7C" w:rsidRDefault="004A3D6D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  <w:t>(для сервиса, для обновления прошивки )</w:t>
                  </w:r>
                </w:p>
              </w:tc>
            </w:tr>
            <w:tr w:rsidR="004A3D6D" w:rsidRPr="000A7F7C" w:rsidTr="00661EE2">
              <w:trPr>
                <w:trHeight w:val="316"/>
              </w:trPr>
              <w:tc>
                <w:tcPr>
                  <w:tcW w:w="2825" w:type="dxa"/>
                </w:tcPr>
                <w:p w:rsidR="004A3D6D" w:rsidRPr="000A7F7C" w:rsidRDefault="004A3D6D" w:rsidP="00100123">
                  <w:pPr>
                    <w:pStyle w:val="16"/>
                    <w:shd w:val="clear" w:color="auto" w:fill="auto"/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lang w:val="ru-RU"/>
                    </w:rPr>
                  </w:pPr>
                  <w:r w:rsidRPr="000A7F7C">
                    <w:rPr>
                      <w:rFonts w:ascii="Arial" w:hAnsi="Arial" w:cs="Arial"/>
                      <w:lang w:val="ru-RU" w:eastAsia="fr-FR" w:bidi="fr-FR"/>
                    </w:rPr>
                    <w:t>USB (ЛИС)</w:t>
                  </w:r>
                </w:p>
              </w:tc>
              <w:tc>
                <w:tcPr>
                  <w:tcW w:w="7375" w:type="dxa"/>
                </w:tcPr>
                <w:p w:rsidR="004A3D6D" w:rsidRPr="000A7F7C" w:rsidRDefault="004A3D6D" w:rsidP="00100123">
                  <w:pPr>
                    <w:pStyle w:val="aff0"/>
                    <w:shd w:val="clear" w:color="auto" w:fill="auto"/>
                    <w:spacing w:after="40"/>
                    <w:jc w:val="both"/>
                    <w:rPr>
                      <w:rFonts w:ascii="Arial" w:hAnsi="Arial" w:cs="Arial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577BE0" w:rsidRPr="000A7F7C" w:rsidRDefault="00577BE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577BE0" w:rsidRPr="000A7F7C" w:rsidRDefault="00563ACF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A7F7C">
              <w:rPr>
                <w:rFonts w:ascii="Arial" w:eastAsia="Calibri" w:hAnsi="Arial" w:cs="Arial"/>
                <w:b/>
                <w:sz w:val="20"/>
                <w:szCs w:val="20"/>
              </w:rPr>
              <w:t xml:space="preserve">КОМПЛЕКТ ПОСТАВКИ И ОСНАЩЕНИЕ </w:t>
            </w:r>
          </w:p>
          <w:p w:rsidR="00F7465F" w:rsidRPr="000A7F7C" w:rsidRDefault="00F7465F" w:rsidP="00F7465F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A7F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Одноканальный коагулометр:</w:t>
            </w:r>
          </w:p>
          <w:p w:rsidR="00F7465F" w:rsidRPr="000A7F7C" w:rsidRDefault="00F7465F" w:rsidP="00F7465F">
            <w:pPr>
              <w:widowControl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F7465F" w:rsidRPr="000A7F7C" w:rsidRDefault="00F7465F" w:rsidP="00F7465F">
            <w:pPr>
              <w:pStyle w:val="af1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u-RU" w:eastAsia="fr-FR" w:bidi="fr-FR"/>
              </w:rPr>
            </w:pPr>
            <w:r w:rsidRPr="000A7F7C">
              <w:rPr>
                <w:rFonts w:ascii="Arial" w:hAnsi="Arial" w:cs="Arial"/>
                <w:sz w:val="20"/>
                <w:szCs w:val="20"/>
                <w:lang w:val="ru-RU" w:eastAsia="fr-FR" w:bidi="fr-FR"/>
              </w:rPr>
              <w:t>Прибор (1 шт)</w:t>
            </w:r>
          </w:p>
          <w:p w:rsidR="00F7465F" w:rsidRPr="000A7F7C" w:rsidRDefault="00F7465F" w:rsidP="00F7465F">
            <w:pPr>
              <w:pStyle w:val="af1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0A7F7C">
              <w:rPr>
                <w:rFonts w:ascii="Arial" w:hAnsi="Arial" w:cs="Arial"/>
                <w:sz w:val="20"/>
                <w:szCs w:val="20"/>
                <w:lang w:val="ru-RU" w:eastAsia="fr-FR" w:bidi="fr-FR"/>
              </w:rPr>
              <w:t>Кабель электропитания с адаптерами (1 шт)</w:t>
            </w:r>
          </w:p>
          <w:p w:rsidR="00F7465F" w:rsidRPr="000A7F7C" w:rsidRDefault="00F7465F" w:rsidP="00F7465F">
            <w:pPr>
              <w:pStyle w:val="af1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A7F7C">
              <w:rPr>
                <w:rFonts w:ascii="Arial" w:hAnsi="Arial" w:cs="Arial"/>
                <w:sz w:val="20"/>
                <w:szCs w:val="20"/>
                <w:lang w:val="fr-FR" w:eastAsia="fr-FR" w:bidi="fr-FR"/>
              </w:rPr>
              <w:t xml:space="preserve">Одиночные </w:t>
            </w:r>
            <w:r w:rsidRPr="000A7F7C">
              <w:rPr>
                <w:rFonts w:ascii="Arial" w:hAnsi="Arial" w:cs="Arial"/>
                <w:sz w:val="20"/>
                <w:szCs w:val="20"/>
                <w:lang w:eastAsia="fr-FR" w:bidi="fr-FR"/>
              </w:rPr>
              <w:t>к</w:t>
            </w:r>
            <w:r w:rsidRPr="000A7F7C">
              <w:rPr>
                <w:rFonts w:ascii="Arial" w:hAnsi="Arial" w:cs="Arial"/>
                <w:sz w:val="20"/>
                <w:szCs w:val="20"/>
                <w:lang w:val="fr-FR" w:eastAsia="fr-FR" w:bidi="fr-FR"/>
              </w:rPr>
              <w:t>юветы (x100)</w:t>
            </w:r>
            <w:r w:rsidRPr="000A7F7C">
              <w:rPr>
                <w:rFonts w:ascii="Arial" w:hAnsi="Arial" w:cs="Arial"/>
                <w:sz w:val="20"/>
                <w:szCs w:val="20"/>
                <w:lang w:eastAsia="fr-FR" w:bidi="fr-FR"/>
              </w:rPr>
              <w:t xml:space="preserve"> (1 шт)</w:t>
            </w:r>
          </w:p>
          <w:p w:rsidR="00F7465F" w:rsidRPr="000A7F7C" w:rsidRDefault="00F7465F" w:rsidP="00F7465F">
            <w:pPr>
              <w:pStyle w:val="af1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0A7F7C">
              <w:rPr>
                <w:rFonts w:ascii="Arial" w:hAnsi="Arial" w:cs="Arial"/>
                <w:sz w:val="20"/>
                <w:szCs w:val="20"/>
                <w:lang w:val="ru-RU" w:eastAsia="fr-FR" w:bidi="fr-FR"/>
              </w:rPr>
              <w:t>Контейнеры для реагентов, Ø 22,5 мм (</w:t>
            </w:r>
            <w:r w:rsidRPr="000A7F7C">
              <w:rPr>
                <w:rFonts w:ascii="Arial" w:hAnsi="Arial" w:cs="Arial"/>
                <w:sz w:val="20"/>
                <w:szCs w:val="20"/>
                <w:lang w:val="fr-FR" w:eastAsia="fr-FR" w:bidi="fr-FR"/>
              </w:rPr>
              <w:t>x</w:t>
            </w:r>
            <w:r w:rsidRPr="000A7F7C">
              <w:rPr>
                <w:rFonts w:ascii="Arial" w:hAnsi="Arial" w:cs="Arial"/>
                <w:sz w:val="20"/>
                <w:szCs w:val="20"/>
                <w:lang w:val="ru-RU" w:eastAsia="fr-FR" w:bidi="fr-FR"/>
              </w:rPr>
              <w:t>5) (1 шт)</w:t>
            </w:r>
          </w:p>
          <w:p w:rsidR="00F7465F" w:rsidRPr="000A7F7C" w:rsidRDefault="00F7465F" w:rsidP="00F7465F">
            <w:pPr>
              <w:pStyle w:val="af1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0A7F7C">
              <w:rPr>
                <w:rFonts w:ascii="Arial" w:hAnsi="Arial" w:cs="Arial"/>
                <w:sz w:val="20"/>
                <w:szCs w:val="20"/>
                <w:lang w:val="ru-RU" w:eastAsia="fr-FR" w:bidi="fr-FR"/>
              </w:rPr>
              <w:t>Пробирки для реагентов Ø 11 мм (</w:t>
            </w:r>
            <w:r w:rsidRPr="000A7F7C">
              <w:rPr>
                <w:rFonts w:ascii="Arial" w:hAnsi="Arial" w:cs="Arial"/>
                <w:sz w:val="20"/>
                <w:szCs w:val="20"/>
                <w:lang w:eastAsia="fr-FR" w:bidi="fr-FR"/>
              </w:rPr>
              <w:t>x</w:t>
            </w:r>
            <w:r w:rsidRPr="000A7F7C">
              <w:rPr>
                <w:rFonts w:ascii="Arial" w:hAnsi="Arial" w:cs="Arial"/>
                <w:sz w:val="20"/>
                <w:szCs w:val="20"/>
                <w:lang w:val="ru-RU" w:eastAsia="fr-FR" w:bidi="fr-FR"/>
              </w:rPr>
              <w:t>5) (1 шт)</w:t>
            </w:r>
          </w:p>
          <w:p w:rsidR="00F7465F" w:rsidRPr="000A7F7C" w:rsidRDefault="00F7465F" w:rsidP="00F7465F">
            <w:pPr>
              <w:pStyle w:val="af1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0A7F7C">
              <w:rPr>
                <w:rFonts w:ascii="Arial" w:hAnsi="Arial" w:cs="Arial"/>
                <w:sz w:val="20"/>
                <w:szCs w:val="20"/>
                <w:lang w:val="ru-RU" w:eastAsia="fr-FR" w:bidi="fr-FR"/>
              </w:rPr>
              <w:t>Защитная пленка для дисплея (1 шт)</w:t>
            </w:r>
          </w:p>
          <w:p w:rsidR="00910307" w:rsidRPr="000A7F7C" w:rsidRDefault="00F7465F" w:rsidP="00DE7597">
            <w:pPr>
              <w:pStyle w:val="af1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0A7F7C">
              <w:rPr>
                <w:rFonts w:ascii="Arial" w:hAnsi="Arial" w:cs="Arial"/>
                <w:sz w:val="20"/>
                <w:szCs w:val="20"/>
                <w:lang w:val="ru-RU"/>
              </w:rPr>
              <w:t xml:space="preserve">Инструмент для </w:t>
            </w:r>
            <w:r w:rsidRPr="000A7F7C">
              <w:rPr>
                <w:rFonts w:ascii="Arial" w:hAnsi="Arial" w:cs="Arial"/>
                <w:sz w:val="20"/>
                <w:szCs w:val="20"/>
                <w:lang w:val="fr-FR" w:eastAsia="fr-FR" w:bidi="fr-FR"/>
              </w:rPr>
              <w:t>идентификационн</w:t>
            </w:r>
            <w:r w:rsidRPr="000A7F7C">
              <w:rPr>
                <w:rFonts w:ascii="Arial" w:hAnsi="Arial" w:cs="Arial"/>
                <w:sz w:val="20"/>
                <w:szCs w:val="20"/>
                <w:lang w:val="ru-RU" w:eastAsia="fr-FR" w:bidi="fr-FR"/>
              </w:rPr>
              <w:t>ых</w:t>
            </w:r>
            <w:r w:rsidRPr="000A7F7C">
              <w:rPr>
                <w:rFonts w:ascii="Arial" w:hAnsi="Arial" w:cs="Arial"/>
                <w:sz w:val="20"/>
                <w:szCs w:val="20"/>
                <w:lang w:val="fr-FR" w:eastAsia="fr-FR" w:bidi="fr-FR"/>
              </w:rPr>
              <w:t xml:space="preserve"> карт</w:t>
            </w:r>
            <w:r w:rsidRPr="000A7F7C">
              <w:rPr>
                <w:rFonts w:ascii="Arial" w:hAnsi="Arial" w:cs="Arial"/>
                <w:sz w:val="20"/>
                <w:szCs w:val="20"/>
                <w:lang w:val="ru-RU" w:eastAsia="fr-FR" w:bidi="fr-FR"/>
              </w:rPr>
              <w:t xml:space="preserve"> (1 шт)</w:t>
            </w:r>
          </w:p>
          <w:p w:rsidR="00910307" w:rsidRPr="000A7F7C" w:rsidRDefault="00F7465F" w:rsidP="00DE7597">
            <w:pPr>
              <w:pStyle w:val="af1"/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0A7F7C">
              <w:rPr>
                <w:rFonts w:ascii="Arial" w:hAnsi="Arial" w:cs="Arial"/>
                <w:sz w:val="20"/>
                <w:szCs w:val="20"/>
                <w:lang w:val="ru-RU" w:eastAsia="fr-FR" w:bidi="fr-FR"/>
              </w:rPr>
              <w:t>Заявление для инструкции по применению (1 шт)</w:t>
            </w:r>
          </w:p>
          <w:p w:rsidR="00910307" w:rsidRPr="000A7F7C" w:rsidRDefault="00910307" w:rsidP="00910307">
            <w:pPr>
              <w:pStyle w:val="af1"/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</w:p>
          <w:p w:rsidR="00577BE0" w:rsidRPr="000A7F7C" w:rsidRDefault="00563ACF" w:rsidP="00910307">
            <w:pPr>
              <w:pStyle w:val="af1"/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0A7F7C">
              <w:rPr>
                <w:rFonts w:ascii="Arial" w:hAnsi="Arial" w:cs="Arial"/>
                <w:b/>
                <w:sz w:val="20"/>
                <w:szCs w:val="20"/>
                <w:lang w:val="ru-RU"/>
              </w:rPr>
              <w:t>В стоимость анализатора входит:</w:t>
            </w:r>
          </w:p>
          <w:p w:rsidR="00577BE0" w:rsidRPr="007B3900" w:rsidRDefault="00563ACF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0A7F7C">
              <w:rPr>
                <w:rFonts w:ascii="Arial" w:eastAsia="Calibri" w:hAnsi="Arial" w:cs="Arial"/>
                <w:sz w:val="20"/>
                <w:szCs w:val="20"/>
              </w:rPr>
              <w:t xml:space="preserve">1. Инсталляция </w:t>
            </w:r>
            <w:r w:rsidRPr="007B3900">
              <w:rPr>
                <w:rFonts w:ascii="Arial" w:eastAsia="Calibri" w:hAnsi="Arial" w:cs="Arial"/>
                <w:sz w:val="20"/>
                <w:szCs w:val="20"/>
              </w:rPr>
              <w:t xml:space="preserve">анализатора </w:t>
            </w:r>
          </w:p>
          <w:p w:rsidR="00577BE0" w:rsidRPr="007B3900" w:rsidRDefault="00563ACF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B3900">
              <w:rPr>
                <w:rFonts w:ascii="Arial" w:eastAsia="Calibri" w:hAnsi="Arial" w:cs="Arial"/>
                <w:sz w:val="20"/>
                <w:szCs w:val="20"/>
              </w:rPr>
              <w:t>2. Обучения персонала</w:t>
            </w:r>
          </w:p>
          <w:p w:rsidR="007B3900" w:rsidRPr="007B3900" w:rsidRDefault="00563ACF" w:rsidP="007B3900">
            <w:pPr>
              <w:rPr>
                <w:sz w:val="20"/>
                <w:szCs w:val="20"/>
              </w:rPr>
            </w:pPr>
            <w:r w:rsidRPr="007B3900">
              <w:rPr>
                <w:rFonts w:ascii="Arial" w:eastAsia="Calibri" w:hAnsi="Arial" w:cs="Arial"/>
                <w:sz w:val="20"/>
                <w:szCs w:val="20"/>
              </w:rPr>
              <w:t xml:space="preserve">3. Доставка </w:t>
            </w:r>
            <w:r w:rsidR="007B3900" w:rsidRPr="007B3900">
              <w:rPr>
                <w:sz w:val="20"/>
                <w:szCs w:val="20"/>
              </w:rPr>
              <w:t>В течении 90 календарных дней с момента подписания договора</w:t>
            </w:r>
          </w:p>
          <w:p w:rsidR="00577BE0" w:rsidRPr="007B3900" w:rsidRDefault="007B3900" w:rsidP="007B390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B3900">
              <w:rPr>
                <w:sz w:val="20"/>
                <w:szCs w:val="20"/>
              </w:rPr>
              <w:t>Адрес: КГП «Сарыкольская районная больница», Костанайская область п.Сарыколь ул. Мендеке батыра 1, реанимационная палата</w:t>
            </w:r>
          </w:p>
          <w:p w:rsidR="00577BE0" w:rsidRPr="000A7F7C" w:rsidRDefault="00563AC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B3900">
              <w:rPr>
                <w:rFonts w:ascii="Arial" w:eastAsia="Calibri" w:hAnsi="Arial" w:cs="Arial"/>
                <w:sz w:val="20"/>
                <w:szCs w:val="20"/>
              </w:rPr>
              <w:t>4. 37 месяцев гарантии</w:t>
            </w:r>
          </w:p>
        </w:tc>
      </w:tr>
    </w:tbl>
    <w:p w:rsidR="00577BE0" w:rsidRPr="000A7F7C" w:rsidRDefault="00577BE0">
      <w:pPr>
        <w:jc w:val="both"/>
        <w:rPr>
          <w:rFonts w:ascii="Arial" w:hAnsi="Arial" w:cs="Arial"/>
          <w:sz w:val="20"/>
          <w:szCs w:val="20"/>
        </w:rPr>
      </w:pPr>
    </w:p>
    <w:sectPr w:rsidR="00577BE0" w:rsidRPr="000A7F7C" w:rsidSect="006D27FA">
      <w:headerReference w:type="default" r:id="rId7"/>
      <w:footerReference w:type="default" r:id="rId8"/>
      <w:pgSz w:w="16838" w:h="11906" w:orient="landscape"/>
      <w:pgMar w:top="567" w:right="1134" w:bottom="960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506" w:rsidRDefault="000E2506">
      <w:r>
        <w:separator/>
      </w:r>
    </w:p>
  </w:endnote>
  <w:endnote w:type="continuationSeparator" w:id="1">
    <w:p w:rsidR="000E2506" w:rsidRDefault="000E2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45 Light;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;바탕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MS Mincho;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(W1)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BE0" w:rsidRDefault="00355D34">
    <w:pPr>
      <w:pStyle w:val="af4"/>
      <w:ind w:right="360"/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Frame1" o:spid="_x0000_s2049" type="#_x0000_t202" style="position:absolute;left:0;text-align:left;margin-left:-113.05pt;margin-top:.05pt;width:6.05pt;height:13.8pt;z-index:4;visibility:visible;mso-wrap-distance-left:0;mso-wrap-distance-right:0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" stroked="f">
          <v:fill opacity="0"/>
          <v:textbox inset="0,0,0,0">
            <w:txbxContent>
              <w:p w:rsidR="00577BE0" w:rsidRDefault="00355D34">
                <w:pPr>
                  <w:pStyle w:val="af4"/>
                  <w:rPr>
                    <w:rStyle w:val="a3"/>
                  </w:rPr>
                </w:pPr>
                <w:r>
                  <w:rPr>
                    <w:rStyle w:val="a3"/>
                  </w:rPr>
                  <w:fldChar w:fldCharType="begin"/>
                </w:r>
                <w:r w:rsidR="00563ACF">
                  <w:rPr>
                    <w:rStyle w:val="a3"/>
                  </w:rPr>
                  <w:instrText>PAGE</w:instrText>
                </w:r>
                <w:r>
                  <w:rPr>
                    <w:rStyle w:val="a3"/>
                  </w:rPr>
                  <w:fldChar w:fldCharType="separate"/>
                </w:r>
                <w:r w:rsidR="007B3900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506" w:rsidRDefault="000E2506">
      <w:r>
        <w:separator/>
      </w:r>
    </w:p>
  </w:footnote>
  <w:footnote w:type="continuationSeparator" w:id="1">
    <w:p w:rsidR="000E2506" w:rsidRDefault="000E25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515" w:rsidRDefault="004C0515">
    <w:pPr>
      <w:pStyle w:val="afb"/>
    </w:pPr>
  </w:p>
  <w:p w:rsidR="004C0515" w:rsidRDefault="004C0515" w:rsidP="004C0515">
    <w:pPr>
      <w:pStyle w:val="afb"/>
      <w:jc w:val="center"/>
    </w:pPr>
  </w:p>
  <w:p w:rsidR="004C0515" w:rsidRDefault="004C0515">
    <w:pPr>
      <w:pStyle w:val="af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32425"/>
    <w:multiLevelType w:val="multilevel"/>
    <w:tmpl w:val="92D0CB32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b w:val="0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596D89"/>
    <w:multiLevelType w:val="hybridMultilevel"/>
    <w:tmpl w:val="98522F36"/>
    <w:lvl w:ilvl="0" w:tplc="2C38DAD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F18F2"/>
    <w:multiLevelType w:val="multilevel"/>
    <w:tmpl w:val="60DE8FEE"/>
    <w:lvl w:ilvl="0">
      <w:start w:val="1"/>
      <w:numFmt w:val="decimal"/>
      <w:pStyle w:val="PunktTechnDat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778736C6"/>
    <w:multiLevelType w:val="multilevel"/>
    <w:tmpl w:val="2B862A66"/>
    <w:lvl w:ilvl="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96F660F"/>
    <w:multiLevelType w:val="multilevel"/>
    <w:tmpl w:val="34C84A5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77BE0"/>
    <w:rsid w:val="00077FC8"/>
    <w:rsid w:val="000A7F7C"/>
    <w:rsid w:val="000E2506"/>
    <w:rsid w:val="00100123"/>
    <w:rsid w:val="002177FE"/>
    <w:rsid w:val="00277ADD"/>
    <w:rsid w:val="00355D34"/>
    <w:rsid w:val="00383AED"/>
    <w:rsid w:val="003A755A"/>
    <w:rsid w:val="003B3099"/>
    <w:rsid w:val="004A3D6D"/>
    <w:rsid w:val="004C0515"/>
    <w:rsid w:val="004D3BCE"/>
    <w:rsid w:val="005536FF"/>
    <w:rsid w:val="00563ACF"/>
    <w:rsid w:val="00574C6D"/>
    <w:rsid w:val="00577BE0"/>
    <w:rsid w:val="00584165"/>
    <w:rsid w:val="006512F2"/>
    <w:rsid w:val="006C521C"/>
    <w:rsid w:val="006D27FA"/>
    <w:rsid w:val="007B3900"/>
    <w:rsid w:val="0080427D"/>
    <w:rsid w:val="008A1F77"/>
    <w:rsid w:val="00910307"/>
    <w:rsid w:val="009523B5"/>
    <w:rsid w:val="00DC1140"/>
    <w:rsid w:val="00EA2521"/>
    <w:rsid w:val="00EE3691"/>
    <w:rsid w:val="00F66B42"/>
    <w:rsid w:val="00F7465F"/>
    <w:rsid w:val="00FC7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7FA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qFormat/>
    <w:rsid w:val="006D27FA"/>
    <w:pPr>
      <w:keepNext/>
      <w:numPr>
        <w:numId w:val="1"/>
      </w:numPr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D27F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D27F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D27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6D27FA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  <w:spacing w:val="24"/>
      <w:sz w:val="28"/>
      <w:szCs w:val="28"/>
    </w:rPr>
  </w:style>
  <w:style w:type="paragraph" w:styleId="6">
    <w:name w:val="heading 6"/>
    <w:basedOn w:val="a"/>
    <w:next w:val="a"/>
    <w:qFormat/>
    <w:rsid w:val="006D27F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6D27FA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qFormat/>
    <w:rsid w:val="006D27FA"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6D27FA"/>
  </w:style>
  <w:style w:type="character" w:customStyle="1" w:styleId="WW8Num2z0">
    <w:name w:val="WW8Num2z0"/>
    <w:qFormat/>
    <w:rsid w:val="006D27FA"/>
    <w:rPr>
      <w:rFonts w:ascii="Symbol" w:hAnsi="Symbol" w:cs="Symbol"/>
    </w:rPr>
  </w:style>
  <w:style w:type="character" w:customStyle="1" w:styleId="WW8Num3z0">
    <w:name w:val="WW8Num3z0"/>
    <w:qFormat/>
    <w:rsid w:val="006D27FA"/>
    <w:rPr>
      <w:rFonts w:ascii="Symbol" w:hAnsi="Symbol" w:cs="Symbol"/>
    </w:rPr>
  </w:style>
  <w:style w:type="character" w:customStyle="1" w:styleId="WW8Num4z0">
    <w:name w:val="WW8Num4z0"/>
    <w:qFormat/>
    <w:rsid w:val="006D27FA"/>
    <w:rPr>
      <w:rFonts w:ascii="Symbol" w:hAnsi="Symbol" w:cs="Symbol"/>
    </w:rPr>
  </w:style>
  <w:style w:type="character" w:customStyle="1" w:styleId="WW8Num5z0">
    <w:name w:val="WW8Num5z0"/>
    <w:qFormat/>
    <w:rsid w:val="006D27FA"/>
    <w:rPr>
      <w:rFonts w:ascii="Symbol" w:hAnsi="Symbol" w:cs="Times New Roman"/>
    </w:rPr>
  </w:style>
  <w:style w:type="character" w:customStyle="1" w:styleId="WW8Num6z0">
    <w:name w:val="WW8Num6z0"/>
    <w:qFormat/>
    <w:rsid w:val="006D27FA"/>
    <w:rPr>
      <w:rFonts w:ascii="Symbol" w:hAnsi="Symbol" w:cs="Symbol"/>
    </w:rPr>
  </w:style>
  <w:style w:type="character" w:customStyle="1" w:styleId="WW8Num7z0">
    <w:name w:val="WW8Num7z0"/>
    <w:qFormat/>
    <w:rsid w:val="006D27FA"/>
    <w:rPr>
      <w:rFonts w:ascii="Symbol" w:hAnsi="Symbol" w:cs="Symbol"/>
    </w:rPr>
  </w:style>
  <w:style w:type="character" w:customStyle="1" w:styleId="WW8Num8z0">
    <w:name w:val="WW8Num8z0"/>
    <w:qFormat/>
    <w:rsid w:val="006D27FA"/>
    <w:rPr>
      <w:rFonts w:ascii="Symbol" w:hAnsi="Symbol" w:cs="Symbol"/>
    </w:rPr>
  </w:style>
  <w:style w:type="character" w:customStyle="1" w:styleId="WW8Num8z1">
    <w:name w:val="WW8Num8z1"/>
    <w:qFormat/>
    <w:rsid w:val="006D27FA"/>
    <w:rPr>
      <w:rFonts w:ascii="Courier New" w:hAnsi="Courier New" w:cs="Courier New"/>
    </w:rPr>
  </w:style>
  <w:style w:type="character" w:customStyle="1" w:styleId="WW8Num8z2">
    <w:name w:val="WW8Num8z2"/>
    <w:qFormat/>
    <w:rsid w:val="006D27FA"/>
    <w:rPr>
      <w:rFonts w:ascii="Wingdings" w:hAnsi="Wingdings" w:cs="Wingdings"/>
    </w:rPr>
  </w:style>
  <w:style w:type="character" w:customStyle="1" w:styleId="WW8Num9z0">
    <w:name w:val="WW8Num9z0"/>
    <w:qFormat/>
    <w:rsid w:val="006D27FA"/>
  </w:style>
  <w:style w:type="character" w:customStyle="1" w:styleId="WW8Num9z1">
    <w:name w:val="WW8Num9z1"/>
    <w:qFormat/>
    <w:rsid w:val="006D27FA"/>
  </w:style>
  <w:style w:type="character" w:customStyle="1" w:styleId="WW8Num9z2">
    <w:name w:val="WW8Num9z2"/>
    <w:qFormat/>
    <w:rsid w:val="006D27FA"/>
  </w:style>
  <w:style w:type="character" w:customStyle="1" w:styleId="WW8Num9z3">
    <w:name w:val="WW8Num9z3"/>
    <w:qFormat/>
    <w:rsid w:val="006D27FA"/>
  </w:style>
  <w:style w:type="character" w:customStyle="1" w:styleId="WW8Num9z4">
    <w:name w:val="WW8Num9z4"/>
    <w:qFormat/>
    <w:rsid w:val="006D27FA"/>
  </w:style>
  <w:style w:type="character" w:customStyle="1" w:styleId="WW8Num9z5">
    <w:name w:val="WW8Num9z5"/>
    <w:qFormat/>
    <w:rsid w:val="006D27FA"/>
  </w:style>
  <w:style w:type="character" w:customStyle="1" w:styleId="WW8Num9z6">
    <w:name w:val="WW8Num9z6"/>
    <w:qFormat/>
    <w:rsid w:val="006D27FA"/>
  </w:style>
  <w:style w:type="character" w:customStyle="1" w:styleId="WW8Num9z7">
    <w:name w:val="WW8Num9z7"/>
    <w:qFormat/>
    <w:rsid w:val="006D27FA"/>
  </w:style>
  <w:style w:type="character" w:customStyle="1" w:styleId="WW8Num9z8">
    <w:name w:val="WW8Num9z8"/>
    <w:qFormat/>
    <w:rsid w:val="006D27FA"/>
  </w:style>
  <w:style w:type="character" w:customStyle="1" w:styleId="WW8Num10z0">
    <w:name w:val="WW8Num10z0"/>
    <w:qFormat/>
    <w:rsid w:val="006D27FA"/>
    <w:rPr>
      <w:b w:val="0"/>
    </w:rPr>
  </w:style>
  <w:style w:type="character" w:customStyle="1" w:styleId="WW8Num10z1">
    <w:name w:val="WW8Num10z1"/>
    <w:qFormat/>
    <w:rsid w:val="006D27FA"/>
  </w:style>
  <w:style w:type="character" w:customStyle="1" w:styleId="WW8Num10z2">
    <w:name w:val="WW8Num10z2"/>
    <w:qFormat/>
    <w:rsid w:val="006D27FA"/>
  </w:style>
  <w:style w:type="character" w:customStyle="1" w:styleId="WW8Num10z3">
    <w:name w:val="WW8Num10z3"/>
    <w:qFormat/>
    <w:rsid w:val="006D27FA"/>
  </w:style>
  <w:style w:type="character" w:customStyle="1" w:styleId="WW8Num10z4">
    <w:name w:val="WW8Num10z4"/>
    <w:qFormat/>
    <w:rsid w:val="006D27FA"/>
  </w:style>
  <w:style w:type="character" w:customStyle="1" w:styleId="WW8Num10z5">
    <w:name w:val="WW8Num10z5"/>
    <w:qFormat/>
    <w:rsid w:val="006D27FA"/>
  </w:style>
  <w:style w:type="character" w:customStyle="1" w:styleId="WW8Num10z6">
    <w:name w:val="WW8Num10z6"/>
    <w:qFormat/>
    <w:rsid w:val="006D27FA"/>
  </w:style>
  <w:style w:type="character" w:customStyle="1" w:styleId="WW8Num10z7">
    <w:name w:val="WW8Num10z7"/>
    <w:qFormat/>
    <w:rsid w:val="006D27FA"/>
  </w:style>
  <w:style w:type="character" w:customStyle="1" w:styleId="WW8Num10z8">
    <w:name w:val="WW8Num10z8"/>
    <w:qFormat/>
    <w:rsid w:val="006D27FA"/>
  </w:style>
  <w:style w:type="character" w:customStyle="1" w:styleId="WW8Num11z0">
    <w:name w:val="WW8Num11z0"/>
    <w:qFormat/>
    <w:rsid w:val="006D27FA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6D27FA"/>
    <w:rPr>
      <w:rFonts w:ascii="Courier New" w:hAnsi="Courier New" w:cs="Courier New"/>
    </w:rPr>
  </w:style>
  <w:style w:type="character" w:customStyle="1" w:styleId="WW8Num11z2">
    <w:name w:val="WW8Num11z2"/>
    <w:qFormat/>
    <w:rsid w:val="006D27FA"/>
    <w:rPr>
      <w:rFonts w:ascii="Wingdings" w:hAnsi="Wingdings" w:cs="Wingdings"/>
    </w:rPr>
  </w:style>
  <w:style w:type="character" w:customStyle="1" w:styleId="WW8Num11z3">
    <w:name w:val="WW8Num11z3"/>
    <w:qFormat/>
    <w:rsid w:val="006D27FA"/>
    <w:rPr>
      <w:rFonts w:ascii="Symbol" w:hAnsi="Symbol" w:cs="Symbol"/>
    </w:rPr>
  </w:style>
  <w:style w:type="character" w:customStyle="1" w:styleId="WW8Num12z0">
    <w:name w:val="WW8Num12z0"/>
    <w:qFormat/>
    <w:rsid w:val="006D27FA"/>
    <w:rPr>
      <w:rFonts w:ascii="Symbol" w:hAnsi="Symbol" w:cs="Symbol"/>
    </w:rPr>
  </w:style>
  <w:style w:type="character" w:customStyle="1" w:styleId="WW8Num12z1">
    <w:name w:val="WW8Num12z1"/>
    <w:qFormat/>
    <w:rsid w:val="006D27FA"/>
    <w:rPr>
      <w:rFonts w:ascii="Courier New" w:hAnsi="Courier New" w:cs="Courier New"/>
    </w:rPr>
  </w:style>
  <w:style w:type="character" w:customStyle="1" w:styleId="WW8Num12z2">
    <w:name w:val="WW8Num12z2"/>
    <w:qFormat/>
    <w:rsid w:val="006D27FA"/>
    <w:rPr>
      <w:rFonts w:ascii="Wingdings" w:hAnsi="Wingdings" w:cs="Wingdings"/>
    </w:rPr>
  </w:style>
  <w:style w:type="character" w:customStyle="1" w:styleId="WW8Num13z0">
    <w:name w:val="WW8Num13z0"/>
    <w:qFormat/>
    <w:rsid w:val="006D27FA"/>
    <w:rPr>
      <w:rFonts w:ascii="Symbol" w:hAnsi="Symbol" w:cs="Symbol"/>
    </w:rPr>
  </w:style>
  <w:style w:type="character" w:customStyle="1" w:styleId="WW8Num13z1">
    <w:name w:val="WW8Num13z1"/>
    <w:qFormat/>
    <w:rsid w:val="006D27FA"/>
    <w:rPr>
      <w:rFonts w:ascii="Courier New" w:hAnsi="Courier New" w:cs="Courier New"/>
    </w:rPr>
  </w:style>
  <w:style w:type="character" w:customStyle="1" w:styleId="WW8Num13z2">
    <w:name w:val="WW8Num13z2"/>
    <w:qFormat/>
    <w:rsid w:val="006D27FA"/>
    <w:rPr>
      <w:rFonts w:ascii="Wingdings" w:hAnsi="Wingdings" w:cs="Wingdings"/>
    </w:rPr>
  </w:style>
  <w:style w:type="character" w:customStyle="1" w:styleId="WW8Num14z0">
    <w:name w:val="WW8Num14z0"/>
    <w:qFormat/>
    <w:rsid w:val="006D27FA"/>
  </w:style>
  <w:style w:type="character" w:customStyle="1" w:styleId="WW8Num15z0">
    <w:name w:val="WW8Num15z0"/>
    <w:qFormat/>
    <w:rsid w:val="006D27FA"/>
  </w:style>
  <w:style w:type="character" w:customStyle="1" w:styleId="WW8Num15z1">
    <w:name w:val="WW8Num15z1"/>
    <w:qFormat/>
    <w:rsid w:val="006D27FA"/>
  </w:style>
  <w:style w:type="character" w:customStyle="1" w:styleId="WW8Num15z2">
    <w:name w:val="WW8Num15z2"/>
    <w:qFormat/>
    <w:rsid w:val="006D27FA"/>
  </w:style>
  <w:style w:type="character" w:customStyle="1" w:styleId="WW8Num15z3">
    <w:name w:val="WW8Num15z3"/>
    <w:qFormat/>
    <w:rsid w:val="006D27FA"/>
  </w:style>
  <w:style w:type="character" w:customStyle="1" w:styleId="WW8Num15z4">
    <w:name w:val="WW8Num15z4"/>
    <w:qFormat/>
    <w:rsid w:val="006D27FA"/>
  </w:style>
  <w:style w:type="character" w:customStyle="1" w:styleId="WW8Num15z5">
    <w:name w:val="WW8Num15z5"/>
    <w:qFormat/>
    <w:rsid w:val="006D27FA"/>
  </w:style>
  <w:style w:type="character" w:customStyle="1" w:styleId="WW8Num15z6">
    <w:name w:val="WW8Num15z6"/>
    <w:qFormat/>
    <w:rsid w:val="006D27FA"/>
  </w:style>
  <w:style w:type="character" w:customStyle="1" w:styleId="WW8Num15z7">
    <w:name w:val="WW8Num15z7"/>
    <w:qFormat/>
    <w:rsid w:val="006D27FA"/>
  </w:style>
  <w:style w:type="character" w:customStyle="1" w:styleId="WW8Num15z8">
    <w:name w:val="WW8Num15z8"/>
    <w:qFormat/>
    <w:rsid w:val="006D27FA"/>
  </w:style>
  <w:style w:type="character" w:customStyle="1" w:styleId="WW8Num16z0">
    <w:name w:val="WW8Num16z0"/>
    <w:qFormat/>
    <w:rsid w:val="006D27FA"/>
    <w:rPr>
      <w:rFonts w:ascii="Times New Roman" w:eastAsia="Times New Roman" w:hAnsi="Times New Roman" w:cs="Times New Roman"/>
    </w:rPr>
  </w:style>
  <w:style w:type="character" w:customStyle="1" w:styleId="WW8Num16z1">
    <w:name w:val="WW8Num16z1"/>
    <w:qFormat/>
    <w:rsid w:val="006D27FA"/>
    <w:rPr>
      <w:rFonts w:ascii="Courier New" w:hAnsi="Courier New" w:cs="Courier New"/>
    </w:rPr>
  </w:style>
  <w:style w:type="character" w:customStyle="1" w:styleId="WW8Num16z3">
    <w:name w:val="WW8Num16z3"/>
    <w:qFormat/>
    <w:rsid w:val="006D27FA"/>
    <w:rPr>
      <w:rFonts w:ascii="Symbol" w:hAnsi="Symbol" w:cs="Symbol"/>
    </w:rPr>
  </w:style>
  <w:style w:type="character" w:customStyle="1" w:styleId="WW8Num16z5">
    <w:name w:val="WW8Num16z5"/>
    <w:qFormat/>
    <w:rsid w:val="006D27FA"/>
    <w:rPr>
      <w:rFonts w:ascii="Wingdings" w:hAnsi="Wingdings" w:cs="Wingdings"/>
    </w:rPr>
  </w:style>
  <w:style w:type="character" w:customStyle="1" w:styleId="WW8Num17z0">
    <w:name w:val="WW8Num17z0"/>
    <w:qFormat/>
    <w:rsid w:val="006D27FA"/>
    <w:rPr>
      <w:rFonts w:ascii="Symbol" w:hAnsi="Symbol" w:cs="Symbol"/>
    </w:rPr>
  </w:style>
  <w:style w:type="character" w:customStyle="1" w:styleId="WW8Num17z1">
    <w:name w:val="WW8Num17z1"/>
    <w:qFormat/>
    <w:rsid w:val="006D27FA"/>
    <w:rPr>
      <w:rFonts w:ascii="Courier New" w:hAnsi="Courier New" w:cs="Courier New"/>
    </w:rPr>
  </w:style>
  <w:style w:type="character" w:customStyle="1" w:styleId="WW8Num17z2">
    <w:name w:val="WW8Num17z2"/>
    <w:qFormat/>
    <w:rsid w:val="006D27FA"/>
    <w:rPr>
      <w:rFonts w:ascii="Wingdings" w:hAnsi="Wingdings" w:cs="Wingdings"/>
    </w:rPr>
  </w:style>
  <w:style w:type="character" w:customStyle="1" w:styleId="WW8Num18z0">
    <w:name w:val="WW8Num18z0"/>
    <w:qFormat/>
    <w:rsid w:val="006D27FA"/>
    <w:rPr>
      <w:rFonts w:ascii="Symbol" w:hAnsi="Symbol" w:cs="Symbol"/>
      <w:sz w:val="20"/>
    </w:rPr>
  </w:style>
  <w:style w:type="character" w:customStyle="1" w:styleId="WW8Num18z1">
    <w:name w:val="WW8Num18z1"/>
    <w:qFormat/>
    <w:rsid w:val="006D27FA"/>
    <w:rPr>
      <w:rFonts w:ascii="Courier New" w:hAnsi="Courier New" w:cs="Courier New"/>
      <w:sz w:val="20"/>
    </w:rPr>
  </w:style>
  <w:style w:type="character" w:customStyle="1" w:styleId="WW8Num18z2">
    <w:name w:val="WW8Num18z2"/>
    <w:qFormat/>
    <w:rsid w:val="006D27FA"/>
    <w:rPr>
      <w:rFonts w:ascii="Wingdings" w:hAnsi="Wingdings" w:cs="Wingdings"/>
      <w:sz w:val="20"/>
    </w:rPr>
  </w:style>
  <w:style w:type="character" w:customStyle="1" w:styleId="WW8Num19z0">
    <w:name w:val="WW8Num19z0"/>
    <w:qFormat/>
    <w:rsid w:val="006D27FA"/>
    <w:rPr>
      <w:rFonts w:ascii="Times New Roman" w:hAnsi="Times New Roman" w:cs="Times New Roman"/>
      <w:color w:val="000000"/>
    </w:rPr>
  </w:style>
  <w:style w:type="character" w:customStyle="1" w:styleId="WW8Num19z1">
    <w:name w:val="WW8Num19z1"/>
    <w:qFormat/>
    <w:rsid w:val="006D27FA"/>
    <w:rPr>
      <w:rFonts w:ascii="Courier New" w:hAnsi="Courier New" w:cs="Courier New"/>
    </w:rPr>
  </w:style>
  <w:style w:type="character" w:customStyle="1" w:styleId="WW8Num19z2">
    <w:name w:val="WW8Num19z2"/>
    <w:qFormat/>
    <w:rsid w:val="006D27FA"/>
    <w:rPr>
      <w:rFonts w:ascii="Wingdings" w:hAnsi="Wingdings" w:cs="Wingdings"/>
    </w:rPr>
  </w:style>
  <w:style w:type="character" w:customStyle="1" w:styleId="WW8Num19z3">
    <w:name w:val="WW8Num19z3"/>
    <w:qFormat/>
    <w:rsid w:val="006D27FA"/>
    <w:rPr>
      <w:rFonts w:ascii="Symbol" w:hAnsi="Symbol" w:cs="Symbol"/>
    </w:rPr>
  </w:style>
  <w:style w:type="character" w:customStyle="1" w:styleId="WW8Num20z0">
    <w:name w:val="WW8Num20z0"/>
    <w:qFormat/>
    <w:rsid w:val="006D27FA"/>
    <w:rPr>
      <w:b w:val="0"/>
    </w:rPr>
  </w:style>
  <w:style w:type="character" w:customStyle="1" w:styleId="WW8Num20z1">
    <w:name w:val="WW8Num20z1"/>
    <w:qFormat/>
    <w:rsid w:val="006D27FA"/>
  </w:style>
  <w:style w:type="character" w:customStyle="1" w:styleId="WW8Num20z2">
    <w:name w:val="WW8Num20z2"/>
    <w:qFormat/>
    <w:rsid w:val="006D27FA"/>
  </w:style>
  <w:style w:type="character" w:customStyle="1" w:styleId="WW8Num20z3">
    <w:name w:val="WW8Num20z3"/>
    <w:qFormat/>
    <w:rsid w:val="006D27FA"/>
  </w:style>
  <w:style w:type="character" w:customStyle="1" w:styleId="WW8Num20z4">
    <w:name w:val="WW8Num20z4"/>
    <w:qFormat/>
    <w:rsid w:val="006D27FA"/>
  </w:style>
  <w:style w:type="character" w:customStyle="1" w:styleId="WW8Num20z5">
    <w:name w:val="WW8Num20z5"/>
    <w:qFormat/>
    <w:rsid w:val="006D27FA"/>
  </w:style>
  <w:style w:type="character" w:customStyle="1" w:styleId="WW8Num20z6">
    <w:name w:val="WW8Num20z6"/>
    <w:qFormat/>
    <w:rsid w:val="006D27FA"/>
  </w:style>
  <w:style w:type="character" w:customStyle="1" w:styleId="WW8Num20z7">
    <w:name w:val="WW8Num20z7"/>
    <w:qFormat/>
    <w:rsid w:val="006D27FA"/>
  </w:style>
  <w:style w:type="character" w:customStyle="1" w:styleId="WW8Num20z8">
    <w:name w:val="WW8Num20z8"/>
    <w:qFormat/>
    <w:rsid w:val="006D27FA"/>
  </w:style>
  <w:style w:type="character" w:customStyle="1" w:styleId="WW8Num21z0">
    <w:name w:val="WW8Num21z0"/>
    <w:qFormat/>
    <w:rsid w:val="006D27FA"/>
    <w:rPr>
      <w:rFonts w:ascii="Times New Roman" w:hAnsi="Times New Roman" w:cs="Times New Roman"/>
    </w:rPr>
  </w:style>
  <w:style w:type="character" w:customStyle="1" w:styleId="WW8Num21z1">
    <w:name w:val="WW8Num21z1"/>
    <w:qFormat/>
    <w:rsid w:val="006D27FA"/>
    <w:rPr>
      <w:rFonts w:ascii="Courier New" w:hAnsi="Courier New" w:cs="Courier New"/>
    </w:rPr>
  </w:style>
  <w:style w:type="character" w:customStyle="1" w:styleId="WW8Num21z2">
    <w:name w:val="WW8Num21z2"/>
    <w:qFormat/>
    <w:rsid w:val="006D27FA"/>
    <w:rPr>
      <w:rFonts w:ascii="Wingdings" w:hAnsi="Wingdings" w:cs="Wingdings"/>
    </w:rPr>
  </w:style>
  <w:style w:type="character" w:customStyle="1" w:styleId="WW8Num21z3">
    <w:name w:val="WW8Num21z3"/>
    <w:qFormat/>
    <w:rsid w:val="006D27FA"/>
    <w:rPr>
      <w:rFonts w:ascii="Symbol" w:hAnsi="Symbol" w:cs="Symbol"/>
    </w:rPr>
  </w:style>
  <w:style w:type="character" w:customStyle="1" w:styleId="WW8Num22z0">
    <w:name w:val="WW8Num22z0"/>
    <w:qFormat/>
    <w:rsid w:val="006D27FA"/>
    <w:rPr>
      <w:rFonts w:ascii="Symbol" w:hAnsi="Symbol" w:cs="Symbol"/>
    </w:rPr>
  </w:style>
  <w:style w:type="character" w:customStyle="1" w:styleId="WW8Num23z0">
    <w:name w:val="WW8Num23z0"/>
    <w:qFormat/>
    <w:rsid w:val="006D27FA"/>
    <w:rPr>
      <w:rFonts w:ascii="Symbol" w:hAnsi="Symbol" w:cs="Symbol"/>
    </w:rPr>
  </w:style>
  <w:style w:type="character" w:customStyle="1" w:styleId="WW8Num24z0">
    <w:name w:val="WW8Num24z0"/>
    <w:qFormat/>
    <w:rsid w:val="006D27FA"/>
    <w:rPr>
      <w:rFonts w:ascii="Symbol" w:hAnsi="Symbol" w:cs="Symbol"/>
      <w:sz w:val="20"/>
    </w:rPr>
  </w:style>
  <w:style w:type="character" w:customStyle="1" w:styleId="WW8Num24z1">
    <w:name w:val="WW8Num24z1"/>
    <w:qFormat/>
    <w:rsid w:val="006D27FA"/>
    <w:rPr>
      <w:rFonts w:ascii="Courier New" w:hAnsi="Courier New" w:cs="Times New Roman"/>
      <w:sz w:val="20"/>
    </w:rPr>
  </w:style>
  <w:style w:type="character" w:customStyle="1" w:styleId="WW8Num24z2">
    <w:name w:val="WW8Num24z2"/>
    <w:qFormat/>
    <w:rsid w:val="006D27FA"/>
    <w:rPr>
      <w:rFonts w:ascii="Wingdings" w:hAnsi="Wingdings" w:cs="Wingdings"/>
      <w:sz w:val="20"/>
    </w:rPr>
  </w:style>
  <w:style w:type="character" w:customStyle="1" w:styleId="WW8Num25z0">
    <w:name w:val="WW8Num25z0"/>
    <w:qFormat/>
    <w:rsid w:val="006D27FA"/>
    <w:rPr>
      <w:rFonts w:ascii="Symbol" w:hAnsi="Symbol" w:cs="Symbol"/>
    </w:rPr>
  </w:style>
  <w:style w:type="character" w:customStyle="1" w:styleId="WW8Num25z1">
    <w:name w:val="WW8Num25z1"/>
    <w:qFormat/>
    <w:rsid w:val="006D27FA"/>
    <w:rPr>
      <w:rFonts w:ascii="Courier New" w:hAnsi="Courier New" w:cs="Courier New"/>
    </w:rPr>
  </w:style>
  <w:style w:type="character" w:customStyle="1" w:styleId="WW8Num25z2">
    <w:name w:val="WW8Num25z2"/>
    <w:qFormat/>
    <w:rsid w:val="006D27FA"/>
    <w:rPr>
      <w:rFonts w:ascii="Wingdings" w:hAnsi="Wingdings" w:cs="Wingdings"/>
    </w:rPr>
  </w:style>
  <w:style w:type="character" w:customStyle="1" w:styleId="WW8Num26z0">
    <w:name w:val="WW8Num26z0"/>
    <w:qFormat/>
    <w:rsid w:val="006D27FA"/>
    <w:rPr>
      <w:rFonts w:ascii="Arial" w:hAnsi="Arial" w:cs="Arial"/>
    </w:rPr>
  </w:style>
  <w:style w:type="character" w:customStyle="1" w:styleId="WW8Num26z1">
    <w:name w:val="WW8Num26z1"/>
    <w:qFormat/>
    <w:rsid w:val="006D27FA"/>
    <w:rPr>
      <w:rFonts w:ascii="Courier New" w:hAnsi="Courier New" w:cs="Courier New"/>
    </w:rPr>
  </w:style>
  <w:style w:type="character" w:customStyle="1" w:styleId="WW8Num26z2">
    <w:name w:val="WW8Num26z2"/>
    <w:qFormat/>
    <w:rsid w:val="006D27FA"/>
    <w:rPr>
      <w:rFonts w:ascii="Wingdings" w:hAnsi="Wingdings" w:cs="Wingdings"/>
    </w:rPr>
  </w:style>
  <w:style w:type="character" w:customStyle="1" w:styleId="WW8Num26z3">
    <w:name w:val="WW8Num26z3"/>
    <w:qFormat/>
    <w:rsid w:val="006D27FA"/>
    <w:rPr>
      <w:rFonts w:ascii="Symbol" w:hAnsi="Symbol" w:cs="Symbol"/>
    </w:rPr>
  </w:style>
  <w:style w:type="character" w:customStyle="1" w:styleId="WW8Num27z0">
    <w:name w:val="WW8Num27z0"/>
    <w:qFormat/>
    <w:rsid w:val="006D27FA"/>
    <w:rPr>
      <w:rFonts w:ascii="Symbol" w:hAnsi="Symbol" w:cs="Symbol"/>
    </w:rPr>
  </w:style>
  <w:style w:type="character" w:customStyle="1" w:styleId="WW8Num27z1">
    <w:name w:val="WW8Num27z1"/>
    <w:qFormat/>
    <w:rsid w:val="006D27FA"/>
    <w:rPr>
      <w:rFonts w:ascii="Courier New" w:hAnsi="Courier New" w:cs="Courier New"/>
    </w:rPr>
  </w:style>
  <w:style w:type="character" w:customStyle="1" w:styleId="WW8Num27z2">
    <w:name w:val="WW8Num27z2"/>
    <w:qFormat/>
    <w:rsid w:val="006D27FA"/>
    <w:rPr>
      <w:rFonts w:ascii="Wingdings" w:hAnsi="Wingdings" w:cs="Wingdings"/>
    </w:rPr>
  </w:style>
  <w:style w:type="character" w:customStyle="1" w:styleId="WW8Num28z0">
    <w:name w:val="WW8Num28z0"/>
    <w:qFormat/>
    <w:rsid w:val="006D27FA"/>
    <w:rPr>
      <w:rFonts w:ascii="Symbol" w:hAnsi="Symbol" w:cs="Symbol"/>
    </w:rPr>
  </w:style>
  <w:style w:type="character" w:customStyle="1" w:styleId="WW8Num28z1">
    <w:name w:val="WW8Num28z1"/>
    <w:qFormat/>
    <w:rsid w:val="006D27FA"/>
    <w:rPr>
      <w:rFonts w:ascii="Courier New" w:hAnsi="Courier New" w:cs="Courier New"/>
    </w:rPr>
  </w:style>
  <w:style w:type="character" w:customStyle="1" w:styleId="WW8Num28z2">
    <w:name w:val="WW8Num28z2"/>
    <w:qFormat/>
    <w:rsid w:val="006D27FA"/>
    <w:rPr>
      <w:rFonts w:ascii="Wingdings" w:hAnsi="Wingdings" w:cs="Wingdings"/>
    </w:rPr>
  </w:style>
  <w:style w:type="character" w:customStyle="1" w:styleId="WW8Num29z0">
    <w:name w:val="WW8Num29z0"/>
    <w:qFormat/>
    <w:rsid w:val="006D27FA"/>
  </w:style>
  <w:style w:type="character" w:customStyle="1" w:styleId="WW8Num29z1">
    <w:name w:val="WW8Num29z1"/>
    <w:qFormat/>
    <w:rsid w:val="006D27FA"/>
  </w:style>
  <w:style w:type="character" w:customStyle="1" w:styleId="WW8Num29z2">
    <w:name w:val="WW8Num29z2"/>
    <w:qFormat/>
    <w:rsid w:val="006D27FA"/>
  </w:style>
  <w:style w:type="character" w:customStyle="1" w:styleId="WW8Num29z3">
    <w:name w:val="WW8Num29z3"/>
    <w:qFormat/>
    <w:rsid w:val="006D27FA"/>
  </w:style>
  <w:style w:type="character" w:customStyle="1" w:styleId="WW8Num29z4">
    <w:name w:val="WW8Num29z4"/>
    <w:qFormat/>
    <w:rsid w:val="006D27FA"/>
  </w:style>
  <w:style w:type="character" w:customStyle="1" w:styleId="WW8Num29z5">
    <w:name w:val="WW8Num29z5"/>
    <w:qFormat/>
    <w:rsid w:val="006D27FA"/>
  </w:style>
  <w:style w:type="character" w:customStyle="1" w:styleId="WW8Num29z6">
    <w:name w:val="WW8Num29z6"/>
    <w:qFormat/>
    <w:rsid w:val="006D27FA"/>
  </w:style>
  <w:style w:type="character" w:customStyle="1" w:styleId="WW8Num29z7">
    <w:name w:val="WW8Num29z7"/>
    <w:qFormat/>
    <w:rsid w:val="006D27FA"/>
  </w:style>
  <w:style w:type="character" w:customStyle="1" w:styleId="WW8Num29z8">
    <w:name w:val="WW8Num29z8"/>
    <w:qFormat/>
    <w:rsid w:val="006D27FA"/>
  </w:style>
  <w:style w:type="character" w:customStyle="1" w:styleId="WW8Num30z0">
    <w:name w:val="WW8Num30z0"/>
    <w:qFormat/>
    <w:rsid w:val="006D27FA"/>
    <w:rPr>
      <w:rFonts w:ascii="Symbol" w:hAnsi="Symbol" w:cs="Symbol"/>
    </w:rPr>
  </w:style>
  <w:style w:type="character" w:customStyle="1" w:styleId="WW8Num31z0">
    <w:name w:val="WW8Num31z0"/>
    <w:qFormat/>
    <w:rsid w:val="006D27FA"/>
    <w:rPr>
      <w:rFonts w:ascii="Symbol" w:hAnsi="Symbol" w:cs="Symbol"/>
      <w:sz w:val="20"/>
    </w:rPr>
  </w:style>
  <w:style w:type="character" w:customStyle="1" w:styleId="WW8Num31z1">
    <w:name w:val="WW8Num31z1"/>
    <w:qFormat/>
    <w:rsid w:val="006D27FA"/>
    <w:rPr>
      <w:rFonts w:ascii="Courier New" w:hAnsi="Courier New" w:cs="Courier New"/>
      <w:sz w:val="20"/>
    </w:rPr>
  </w:style>
  <w:style w:type="character" w:customStyle="1" w:styleId="WW8Num31z2">
    <w:name w:val="WW8Num31z2"/>
    <w:qFormat/>
    <w:rsid w:val="006D27FA"/>
    <w:rPr>
      <w:rFonts w:ascii="Wingdings" w:hAnsi="Wingdings" w:cs="Wingdings"/>
      <w:sz w:val="20"/>
    </w:rPr>
  </w:style>
  <w:style w:type="character" w:customStyle="1" w:styleId="WW8Num32z0">
    <w:name w:val="WW8Num32z0"/>
    <w:qFormat/>
    <w:rsid w:val="006D27FA"/>
    <w:rPr>
      <w:rFonts w:eastAsia="Calibri"/>
      <w:b w:val="0"/>
      <w:sz w:val="22"/>
      <w:szCs w:val="22"/>
    </w:rPr>
  </w:style>
  <w:style w:type="character" w:customStyle="1" w:styleId="WW8Num32z1">
    <w:name w:val="WW8Num32z1"/>
    <w:qFormat/>
    <w:rsid w:val="006D27FA"/>
  </w:style>
  <w:style w:type="character" w:customStyle="1" w:styleId="WW8Num32z2">
    <w:name w:val="WW8Num32z2"/>
    <w:qFormat/>
    <w:rsid w:val="006D27FA"/>
  </w:style>
  <w:style w:type="character" w:customStyle="1" w:styleId="WW8Num32z3">
    <w:name w:val="WW8Num32z3"/>
    <w:qFormat/>
    <w:rsid w:val="006D27FA"/>
  </w:style>
  <w:style w:type="character" w:customStyle="1" w:styleId="WW8Num32z4">
    <w:name w:val="WW8Num32z4"/>
    <w:qFormat/>
    <w:rsid w:val="006D27FA"/>
  </w:style>
  <w:style w:type="character" w:customStyle="1" w:styleId="WW8Num32z5">
    <w:name w:val="WW8Num32z5"/>
    <w:qFormat/>
    <w:rsid w:val="006D27FA"/>
  </w:style>
  <w:style w:type="character" w:customStyle="1" w:styleId="WW8Num32z6">
    <w:name w:val="WW8Num32z6"/>
    <w:qFormat/>
    <w:rsid w:val="006D27FA"/>
  </w:style>
  <w:style w:type="character" w:customStyle="1" w:styleId="WW8Num32z7">
    <w:name w:val="WW8Num32z7"/>
    <w:qFormat/>
    <w:rsid w:val="006D27FA"/>
  </w:style>
  <w:style w:type="character" w:customStyle="1" w:styleId="WW8Num32z8">
    <w:name w:val="WW8Num32z8"/>
    <w:qFormat/>
    <w:rsid w:val="006D27FA"/>
  </w:style>
  <w:style w:type="character" w:customStyle="1" w:styleId="WW8Num33z0">
    <w:name w:val="WW8Num33z0"/>
    <w:qFormat/>
    <w:rsid w:val="006D27FA"/>
    <w:rPr>
      <w:rFonts w:ascii="Symbol" w:hAnsi="Symbol" w:cs="Symbol"/>
    </w:rPr>
  </w:style>
  <w:style w:type="character" w:customStyle="1" w:styleId="WW8Num33z1">
    <w:name w:val="WW8Num33z1"/>
    <w:qFormat/>
    <w:rsid w:val="006D27FA"/>
    <w:rPr>
      <w:rFonts w:ascii="Courier New" w:hAnsi="Courier New" w:cs="Courier New"/>
    </w:rPr>
  </w:style>
  <w:style w:type="character" w:customStyle="1" w:styleId="WW8Num33z2">
    <w:name w:val="WW8Num33z2"/>
    <w:qFormat/>
    <w:rsid w:val="006D27FA"/>
    <w:rPr>
      <w:rFonts w:ascii="Wingdings" w:hAnsi="Wingdings" w:cs="Wingdings"/>
    </w:rPr>
  </w:style>
  <w:style w:type="character" w:customStyle="1" w:styleId="WW8Num34z0">
    <w:name w:val="WW8Num34z0"/>
    <w:qFormat/>
    <w:rsid w:val="006D27FA"/>
    <w:rPr>
      <w:rFonts w:ascii="Arial" w:hAnsi="Arial" w:cs="Arial"/>
    </w:rPr>
  </w:style>
  <w:style w:type="character" w:customStyle="1" w:styleId="WW8Num34z1">
    <w:name w:val="WW8Num34z1"/>
    <w:qFormat/>
    <w:rsid w:val="006D27FA"/>
    <w:rPr>
      <w:rFonts w:ascii="Courier New" w:hAnsi="Courier New" w:cs="Courier New"/>
    </w:rPr>
  </w:style>
  <w:style w:type="character" w:customStyle="1" w:styleId="WW8Num34z2">
    <w:name w:val="WW8Num34z2"/>
    <w:qFormat/>
    <w:rsid w:val="006D27FA"/>
    <w:rPr>
      <w:rFonts w:ascii="Wingdings" w:hAnsi="Wingdings" w:cs="Wingdings"/>
    </w:rPr>
  </w:style>
  <w:style w:type="character" w:customStyle="1" w:styleId="WW8Num34z3">
    <w:name w:val="WW8Num34z3"/>
    <w:qFormat/>
    <w:rsid w:val="006D27FA"/>
    <w:rPr>
      <w:rFonts w:ascii="Symbol" w:hAnsi="Symbol" w:cs="Symbol"/>
    </w:rPr>
  </w:style>
  <w:style w:type="character" w:customStyle="1" w:styleId="WW8Num35z0">
    <w:name w:val="WW8Num35z0"/>
    <w:qFormat/>
    <w:rsid w:val="006D27FA"/>
    <w:rPr>
      <w:rFonts w:ascii="Wingdings" w:hAnsi="Wingdings" w:cs="Wingdings"/>
      <w:sz w:val="20"/>
    </w:rPr>
  </w:style>
  <w:style w:type="character" w:customStyle="1" w:styleId="WW8Num36z0">
    <w:name w:val="WW8Num36z0"/>
    <w:qFormat/>
    <w:rsid w:val="006D27FA"/>
    <w:rPr>
      <w:rFonts w:ascii="Times New Roman" w:eastAsia="Times New Roman" w:hAnsi="Times New Roman" w:cs="Times New Roman"/>
    </w:rPr>
  </w:style>
  <w:style w:type="character" w:customStyle="1" w:styleId="WW8Num36z1">
    <w:name w:val="WW8Num36z1"/>
    <w:qFormat/>
    <w:rsid w:val="006D27FA"/>
    <w:rPr>
      <w:rFonts w:ascii="Courier New" w:hAnsi="Courier New" w:cs="Courier New"/>
    </w:rPr>
  </w:style>
  <w:style w:type="character" w:customStyle="1" w:styleId="WW8Num36z2">
    <w:name w:val="WW8Num36z2"/>
    <w:qFormat/>
    <w:rsid w:val="006D27FA"/>
    <w:rPr>
      <w:rFonts w:ascii="Wingdings" w:hAnsi="Wingdings" w:cs="Wingdings"/>
    </w:rPr>
  </w:style>
  <w:style w:type="character" w:customStyle="1" w:styleId="WW8Num36z3">
    <w:name w:val="WW8Num36z3"/>
    <w:qFormat/>
    <w:rsid w:val="006D27FA"/>
    <w:rPr>
      <w:rFonts w:ascii="Symbol" w:hAnsi="Symbol" w:cs="Symbol"/>
    </w:rPr>
  </w:style>
  <w:style w:type="character" w:customStyle="1" w:styleId="WW8Num37z0">
    <w:name w:val="WW8Num37z0"/>
    <w:qFormat/>
    <w:rsid w:val="006D27FA"/>
    <w:rPr>
      <w:rFonts w:ascii="Symbol" w:hAnsi="Symbol" w:cs="Symbol"/>
    </w:rPr>
  </w:style>
  <w:style w:type="character" w:customStyle="1" w:styleId="WW8Num37z1">
    <w:name w:val="WW8Num37z1"/>
    <w:qFormat/>
    <w:rsid w:val="006D27FA"/>
    <w:rPr>
      <w:rFonts w:ascii="Courier New" w:hAnsi="Courier New" w:cs="Courier New"/>
    </w:rPr>
  </w:style>
  <w:style w:type="character" w:customStyle="1" w:styleId="WW8Num37z2">
    <w:name w:val="WW8Num37z2"/>
    <w:qFormat/>
    <w:rsid w:val="006D27FA"/>
    <w:rPr>
      <w:rFonts w:ascii="Wingdings" w:hAnsi="Wingdings" w:cs="Wingdings"/>
    </w:rPr>
  </w:style>
  <w:style w:type="character" w:customStyle="1" w:styleId="WW8Num38z0">
    <w:name w:val="WW8Num38z0"/>
    <w:qFormat/>
    <w:rsid w:val="006D27FA"/>
    <w:rPr>
      <w:rFonts w:ascii="Symbol" w:hAnsi="Symbol" w:cs="Symbol"/>
      <w:sz w:val="20"/>
    </w:rPr>
  </w:style>
  <w:style w:type="character" w:customStyle="1" w:styleId="WW8Num38z1">
    <w:name w:val="WW8Num38z1"/>
    <w:qFormat/>
    <w:rsid w:val="006D27FA"/>
  </w:style>
  <w:style w:type="character" w:customStyle="1" w:styleId="WW8Num38z2">
    <w:name w:val="WW8Num38z2"/>
    <w:qFormat/>
    <w:rsid w:val="006D27FA"/>
    <w:rPr>
      <w:rFonts w:ascii="Wingdings" w:hAnsi="Wingdings" w:cs="Wingdings"/>
      <w:sz w:val="20"/>
    </w:rPr>
  </w:style>
  <w:style w:type="character" w:customStyle="1" w:styleId="WW8Num39z0">
    <w:name w:val="WW8Num39z0"/>
    <w:qFormat/>
    <w:rsid w:val="006D27FA"/>
    <w:rPr>
      <w:rFonts w:ascii="Times New Roman" w:hAnsi="Times New Roman" w:cs="Times New Roman"/>
      <w:color w:val="000000"/>
    </w:rPr>
  </w:style>
  <w:style w:type="character" w:customStyle="1" w:styleId="WW8Num39z1">
    <w:name w:val="WW8Num39z1"/>
    <w:qFormat/>
    <w:rsid w:val="006D27FA"/>
    <w:rPr>
      <w:rFonts w:ascii="Courier New" w:hAnsi="Courier New" w:cs="Courier New"/>
    </w:rPr>
  </w:style>
  <w:style w:type="character" w:customStyle="1" w:styleId="WW8Num39z2">
    <w:name w:val="WW8Num39z2"/>
    <w:qFormat/>
    <w:rsid w:val="006D27FA"/>
    <w:rPr>
      <w:rFonts w:ascii="Wingdings" w:hAnsi="Wingdings" w:cs="Wingdings"/>
    </w:rPr>
  </w:style>
  <w:style w:type="character" w:customStyle="1" w:styleId="WW8Num39z3">
    <w:name w:val="WW8Num39z3"/>
    <w:qFormat/>
    <w:rsid w:val="006D27FA"/>
    <w:rPr>
      <w:rFonts w:ascii="Symbol" w:hAnsi="Symbol" w:cs="Symbol"/>
    </w:rPr>
  </w:style>
  <w:style w:type="character" w:customStyle="1" w:styleId="WW8Num40z0">
    <w:name w:val="WW8Num40z0"/>
    <w:qFormat/>
    <w:rsid w:val="006D27FA"/>
  </w:style>
  <w:style w:type="character" w:customStyle="1" w:styleId="WW8Num40z1">
    <w:name w:val="WW8Num40z1"/>
    <w:qFormat/>
    <w:rsid w:val="006D27FA"/>
  </w:style>
  <w:style w:type="character" w:customStyle="1" w:styleId="WW8Num40z2">
    <w:name w:val="WW8Num40z2"/>
    <w:qFormat/>
    <w:rsid w:val="006D27FA"/>
  </w:style>
  <w:style w:type="character" w:customStyle="1" w:styleId="WW8Num40z3">
    <w:name w:val="WW8Num40z3"/>
    <w:qFormat/>
    <w:rsid w:val="006D27FA"/>
  </w:style>
  <w:style w:type="character" w:customStyle="1" w:styleId="WW8Num40z4">
    <w:name w:val="WW8Num40z4"/>
    <w:qFormat/>
    <w:rsid w:val="006D27FA"/>
  </w:style>
  <w:style w:type="character" w:customStyle="1" w:styleId="WW8Num40z5">
    <w:name w:val="WW8Num40z5"/>
    <w:qFormat/>
    <w:rsid w:val="006D27FA"/>
  </w:style>
  <w:style w:type="character" w:customStyle="1" w:styleId="WW8Num40z6">
    <w:name w:val="WW8Num40z6"/>
    <w:qFormat/>
    <w:rsid w:val="006D27FA"/>
  </w:style>
  <w:style w:type="character" w:customStyle="1" w:styleId="WW8Num40z7">
    <w:name w:val="WW8Num40z7"/>
    <w:qFormat/>
    <w:rsid w:val="006D27FA"/>
  </w:style>
  <w:style w:type="character" w:customStyle="1" w:styleId="WW8Num40z8">
    <w:name w:val="WW8Num40z8"/>
    <w:qFormat/>
    <w:rsid w:val="006D27FA"/>
  </w:style>
  <w:style w:type="character" w:customStyle="1" w:styleId="WW8Num41z0">
    <w:name w:val="WW8Num41z0"/>
    <w:qFormat/>
    <w:rsid w:val="006D27FA"/>
    <w:rPr>
      <w:rFonts w:ascii="Symbol" w:hAnsi="Symbol" w:cs="Symbol"/>
    </w:rPr>
  </w:style>
  <w:style w:type="character" w:customStyle="1" w:styleId="WW8Num41z1">
    <w:name w:val="WW8Num41z1"/>
    <w:qFormat/>
    <w:rsid w:val="006D27FA"/>
    <w:rPr>
      <w:rFonts w:ascii="Courier New" w:hAnsi="Courier New" w:cs="Courier New"/>
    </w:rPr>
  </w:style>
  <w:style w:type="character" w:customStyle="1" w:styleId="WW8Num41z2">
    <w:name w:val="WW8Num41z2"/>
    <w:qFormat/>
    <w:rsid w:val="006D27FA"/>
    <w:rPr>
      <w:rFonts w:ascii="Wingdings" w:hAnsi="Wingdings" w:cs="Wingdings"/>
    </w:rPr>
  </w:style>
  <w:style w:type="character" w:customStyle="1" w:styleId="WW8Num42z0">
    <w:name w:val="WW8Num42z0"/>
    <w:qFormat/>
    <w:rsid w:val="006D27FA"/>
    <w:rPr>
      <w:rFonts w:ascii="Symbol" w:hAnsi="Symbol" w:cs="Symbol"/>
    </w:rPr>
  </w:style>
  <w:style w:type="character" w:customStyle="1" w:styleId="WW8Num42z1">
    <w:name w:val="WW8Num42z1"/>
    <w:qFormat/>
    <w:rsid w:val="006D27FA"/>
    <w:rPr>
      <w:rFonts w:ascii="Courier New" w:hAnsi="Courier New" w:cs="Courier New"/>
    </w:rPr>
  </w:style>
  <w:style w:type="character" w:customStyle="1" w:styleId="WW8Num42z2">
    <w:name w:val="WW8Num42z2"/>
    <w:qFormat/>
    <w:rsid w:val="006D27FA"/>
    <w:rPr>
      <w:rFonts w:ascii="Wingdings" w:hAnsi="Wingdings" w:cs="Wingdings"/>
    </w:rPr>
  </w:style>
  <w:style w:type="character" w:customStyle="1" w:styleId="WW8Num43z0">
    <w:name w:val="WW8Num43z0"/>
    <w:qFormat/>
    <w:rsid w:val="006D27FA"/>
    <w:rPr>
      <w:rFonts w:ascii="Symbol" w:hAnsi="Symbol" w:cs="Symbol"/>
      <w:lang w:val="en-US"/>
    </w:rPr>
  </w:style>
  <w:style w:type="character" w:customStyle="1" w:styleId="WW8Num43z1">
    <w:name w:val="WW8Num43z1"/>
    <w:qFormat/>
    <w:rsid w:val="006D27FA"/>
    <w:rPr>
      <w:rFonts w:ascii="Courier New" w:hAnsi="Courier New" w:cs="Courier New"/>
    </w:rPr>
  </w:style>
  <w:style w:type="character" w:customStyle="1" w:styleId="WW8Num43z2">
    <w:name w:val="WW8Num43z2"/>
    <w:qFormat/>
    <w:rsid w:val="006D27FA"/>
    <w:rPr>
      <w:rFonts w:ascii="Wingdings" w:hAnsi="Wingdings" w:cs="Wingdings"/>
    </w:rPr>
  </w:style>
  <w:style w:type="character" w:customStyle="1" w:styleId="WW8Num44z0">
    <w:name w:val="WW8Num44z0"/>
    <w:qFormat/>
    <w:rsid w:val="006D27FA"/>
    <w:rPr>
      <w:rFonts w:ascii="Symbol" w:hAnsi="Symbol" w:cs="Symbol"/>
    </w:rPr>
  </w:style>
  <w:style w:type="character" w:customStyle="1" w:styleId="WW8Num44z1">
    <w:name w:val="WW8Num44z1"/>
    <w:qFormat/>
    <w:rsid w:val="006D27FA"/>
    <w:rPr>
      <w:rFonts w:ascii="Courier New" w:hAnsi="Courier New" w:cs="Courier New"/>
    </w:rPr>
  </w:style>
  <w:style w:type="character" w:customStyle="1" w:styleId="WW8Num44z2">
    <w:name w:val="WW8Num44z2"/>
    <w:qFormat/>
    <w:rsid w:val="006D27FA"/>
    <w:rPr>
      <w:rFonts w:ascii="Wingdings" w:hAnsi="Wingdings" w:cs="Wingdings"/>
    </w:rPr>
  </w:style>
  <w:style w:type="character" w:customStyle="1" w:styleId="WW8Num45z0">
    <w:name w:val="WW8Num45z0"/>
    <w:qFormat/>
    <w:rsid w:val="006D27FA"/>
    <w:rPr>
      <w:rFonts w:ascii="Times New Roman" w:eastAsia="Times New Roman" w:hAnsi="Times New Roman" w:cs="Times New Roman"/>
    </w:rPr>
  </w:style>
  <w:style w:type="character" w:customStyle="1" w:styleId="WW8Num45z1">
    <w:name w:val="WW8Num45z1"/>
    <w:qFormat/>
    <w:rsid w:val="006D27FA"/>
    <w:rPr>
      <w:rFonts w:ascii="Courier New" w:hAnsi="Courier New" w:cs="Courier New"/>
    </w:rPr>
  </w:style>
  <w:style w:type="character" w:customStyle="1" w:styleId="WW8Num45z2">
    <w:name w:val="WW8Num45z2"/>
    <w:qFormat/>
    <w:rsid w:val="006D27FA"/>
    <w:rPr>
      <w:rFonts w:ascii="Wingdings" w:hAnsi="Wingdings" w:cs="Wingdings"/>
    </w:rPr>
  </w:style>
  <w:style w:type="character" w:customStyle="1" w:styleId="WW8Num45z3">
    <w:name w:val="WW8Num45z3"/>
    <w:qFormat/>
    <w:rsid w:val="006D27FA"/>
    <w:rPr>
      <w:rFonts w:ascii="Symbol" w:hAnsi="Symbol" w:cs="Symbol"/>
    </w:rPr>
  </w:style>
  <w:style w:type="character" w:customStyle="1" w:styleId="WW8Num46z0">
    <w:name w:val="WW8Num46z0"/>
    <w:qFormat/>
    <w:rsid w:val="006D27FA"/>
    <w:rPr>
      <w:rFonts w:ascii="Arial" w:hAnsi="Arial" w:cs="Arial"/>
    </w:rPr>
  </w:style>
  <w:style w:type="character" w:customStyle="1" w:styleId="WW8Num46z1">
    <w:name w:val="WW8Num46z1"/>
    <w:qFormat/>
    <w:rsid w:val="006D27FA"/>
    <w:rPr>
      <w:rFonts w:ascii="Courier New" w:hAnsi="Courier New" w:cs="Courier New"/>
    </w:rPr>
  </w:style>
  <w:style w:type="character" w:customStyle="1" w:styleId="WW8Num46z2">
    <w:name w:val="WW8Num46z2"/>
    <w:qFormat/>
    <w:rsid w:val="006D27FA"/>
    <w:rPr>
      <w:rFonts w:ascii="Wingdings" w:hAnsi="Wingdings" w:cs="Wingdings"/>
    </w:rPr>
  </w:style>
  <w:style w:type="character" w:customStyle="1" w:styleId="WW8Num46z3">
    <w:name w:val="WW8Num46z3"/>
    <w:qFormat/>
    <w:rsid w:val="006D27FA"/>
    <w:rPr>
      <w:rFonts w:ascii="Symbol" w:hAnsi="Symbol" w:cs="Symbol"/>
    </w:rPr>
  </w:style>
  <w:style w:type="character" w:customStyle="1" w:styleId="WW8Num47z0">
    <w:name w:val="WW8Num47z0"/>
    <w:qFormat/>
    <w:rsid w:val="006D27FA"/>
    <w:rPr>
      <w:rFonts w:ascii="Times New Roman" w:eastAsia="Times New Roman" w:hAnsi="Times New Roman" w:cs="Times New Roman"/>
    </w:rPr>
  </w:style>
  <w:style w:type="character" w:customStyle="1" w:styleId="WW8Num47z1">
    <w:name w:val="WW8Num47z1"/>
    <w:qFormat/>
    <w:rsid w:val="006D27FA"/>
    <w:rPr>
      <w:rFonts w:ascii="Courier New" w:hAnsi="Courier New" w:cs="Courier New"/>
    </w:rPr>
  </w:style>
  <w:style w:type="character" w:customStyle="1" w:styleId="WW8Num47z2">
    <w:name w:val="WW8Num47z2"/>
    <w:qFormat/>
    <w:rsid w:val="006D27FA"/>
    <w:rPr>
      <w:rFonts w:ascii="Wingdings" w:hAnsi="Wingdings" w:cs="Wingdings"/>
    </w:rPr>
  </w:style>
  <w:style w:type="character" w:customStyle="1" w:styleId="WW8Num47z3">
    <w:name w:val="WW8Num47z3"/>
    <w:qFormat/>
    <w:rsid w:val="006D27FA"/>
    <w:rPr>
      <w:rFonts w:ascii="Symbol" w:hAnsi="Symbol" w:cs="Symbol"/>
    </w:rPr>
  </w:style>
  <w:style w:type="character" w:customStyle="1" w:styleId="10">
    <w:name w:val="Заголовок 1 Знак"/>
    <w:qFormat/>
    <w:rsid w:val="006D27FA"/>
    <w:rPr>
      <w:b/>
      <w:bCs/>
      <w:sz w:val="24"/>
      <w:szCs w:val="24"/>
      <w:lang w:val="ru-RU" w:bidi="ar-SA"/>
    </w:rPr>
  </w:style>
  <w:style w:type="character" w:customStyle="1" w:styleId="StrongEmphasis">
    <w:name w:val="Strong Emphasis"/>
    <w:qFormat/>
    <w:rsid w:val="006D27FA"/>
    <w:rPr>
      <w:b/>
      <w:bCs/>
    </w:rPr>
  </w:style>
  <w:style w:type="character" w:customStyle="1" w:styleId="InternetLink">
    <w:name w:val="Internet Link"/>
    <w:rsid w:val="006D27FA"/>
    <w:rPr>
      <w:color w:val="0000FF"/>
      <w:u w:val="single"/>
    </w:rPr>
  </w:style>
  <w:style w:type="character" w:styleId="a3">
    <w:name w:val="page number"/>
    <w:basedOn w:val="a0"/>
    <w:rsid w:val="006D27FA"/>
  </w:style>
  <w:style w:type="character" w:customStyle="1" w:styleId="FontStyle38">
    <w:name w:val="Font Style38"/>
    <w:qFormat/>
    <w:rsid w:val="006D27FA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qFormat/>
    <w:rsid w:val="006D27FA"/>
    <w:rPr>
      <w:rFonts w:ascii="Times New Roman" w:hAnsi="Times New Roman" w:cs="Times New Roman"/>
      <w:sz w:val="20"/>
      <w:szCs w:val="20"/>
    </w:rPr>
  </w:style>
  <w:style w:type="character" w:customStyle="1" w:styleId="a4">
    <w:name w:val="Текст сноски Знак"/>
    <w:qFormat/>
    <w:rsid w:val="006D27FA"/>
    <w:rPr>
      <w:rFonts w:ascii="Frutiger 45 Light;Arial" w:hAnsi="Frutiger 45 Light;Arial" w:cs="Frutiger 45 Light;Arial"/>
      <w:lang w:val="de-DE"/>
    </w:rPr>
  </w:style>
  <w:style w:type="character" w:customStyle="1" w:styleId="FootnoteCharacters">
    <w:name w:val="Footnote Characters"/>
    <w:qFormat/>
    <w:rsid w:val="006D27FA"/>
    <w:rPr>
      <w:vertAlign w:val="superscript"/>
    </w:rPr>
  </w:style>
  <w:style w:type="character" w:customStyle="1" w:styleId="Anrede1IhrZeichen">
    <w:name w:val="Anrede1IhrZeichen"/>
    <w:qFormat/>
    <w:rsid w:val="006D27FA"/>
    <w:rPr>
      <w:rFonts w:ascii="Arial" w:hAnsi="Arial" w:cs="Arial"/>
      <w:sz w:val="22"/>
    </w:rPr>
  </w:style>
  <w:style w:type="character" w:styleId="a5">
    <w:name w:val="Emphasis"/>
    <w:qFormat/>
    <w:rsid w:val="006D27FA"/>
    <w:rPr>
      <w:i/>
      <w:iCs/>
    </w:rPr>
  </w:style>
  <w:style w:type="character" w:customStyle="1" w:styleId="20">
    <w:name w:val="Основной текст 2 Знак"/>
    <w:qFormat/>
    <w:rsid w:val="006D27FA"/>
    <w:rPr>
      <w:rFonts w:ascii="Bookman Old Style" w:hAnsi="Bookman Old Style" w:cs="Bookman Old Style"/>
      <w:color w:val="000000"/>
      <w:szCs w:val="22"/>
      <w:lang w:val="ru-RU" w:bidi="ar-SA"/>
    </w:rPr>
  </w:style>
  <w:style w:type="character" w:customStyle="1" w:styleId="DocumentHeader1">
    <w:name w:val="Document Header1 Знак Знак"/>
    <w:qFormat/>
    <w:rsid w:val="006D27FA"/>
    <w:rPr>
      <w:rFonts w:ascii="Arial" w:hAnsi="Arial" w:cs="Arial"/>
      <w:color w:val="000000"/>
    </w:rPr>
  </w:style>
  <w:style w:type="character" w:styleId="HTML">
    <w:name w:val="HTML Acronym"/>
    <w:basedOn w:val="a0"/>
    <w:qFormat/>
    <w:rsid w:val="006D27FA"/>
  </w:style>
  <w:style w:type="character" w:customStyle="1" w:styleId="FontStyle12">
    <w:name w:val="Font Style12"/>
    <w:qFormat/>
    <w:rsid w:val="006D27F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qFormat/>
    <w:rsid w:val="006D27FA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D27FA"/>
  </w:style>
  <w:style w:type="character" w:customStyle="1" w:styleId="NoSpacingChar">
    <w:name w:val="No Spacing Char"/>
    <w:qFormat/>
    <w:rsid w:val="006D27FA"/>
    <w:rPr>
      <w:rFonts w:ascii="Arial" w:hAnsi="Arial" w:cs="Arial"/>
      <w:color w:val="000000"/>
      <w:sz w:val="24"/>
      <w:szCs w:val="22"/>
      <w:lang w:bidi="ar-SA"/>
    </w:rPr>
  </w:style>
  <w:style w:type="character" w:customStyle="1" w:styleId="50">
    <w:name w:val="Заголовок 5 Знак"/>
    <w:qFormat/>
    <w:rsid w:val="006D27FA"/>
    <w:rPr>
      <w:rFonts w:ascii="Cambria" w:eastAsia="Times New Roman" w:hAnsi="Cambria" w:cs="Times New Roman"/>
      <w:color w:val="243F60"/>
      <w:spacing w:val="24"/>
      <w:sz w:val="28"/>
      <w:szCs w:val="28"/>
    </w:rPr>
  </w:style>
  <w:style w:type="character" w:customStyle="1" w:styleId="30">
    <w:name w:val="Заголовок 3 Знак"/>
    <w:qFormat/>
    <w:rsid w:val="006D27FA"/>
    <w:rPr>
      <w:rFonts w:ascii="Arial" w:hAnsi="Arial" w:cs="Arial"/>
      <w:b/>
      <w:bCs/>
      <w:sz w:val="26"/>
      <w:szCs w:val="26"/>
    </w:rPr>
  </w:style>
  <w:style w:type="character" w:customStyle="1" w:styleId="21">
    <w:name w:val="Основной текст с отступом 2 Знак"/>
    <w:qFormat/>
    <w:rsid w:val="006D27FA"/>
    <w:rPr>
      <w:sz w:val="24"/>
      <w:szCs w:val="24"/>
    </w:rPr>
  </w:style>
  <w:style w:type="character" w:customStyle="1" w:styleId="a6">
    <w:name w:val="Основной текст Знак"/>
    <w:qFormat/>
    <w:rsid w:val="006D27FA"/>
    <w:rPr>
      <w:sz w:val="24"/>
    </w:rPr>
  </w:style>
  <w:style w:type="character" w:customStyle="1" w:styleId="a7">
    <w:name w:val="Верхний колонтитул Знак"/>
    <w:qFormat/>
    <w:rsid w:val="006D27FA"/>
    <w:rPr>
      <w:rFonts w:eastAsia="Batang;바탕"/>
      <w:sz w:val="24"/>
      <w:szCs w:val="24"/>
      <w:lang w:eastAsia="ko-KR"/>
    </w:rPr>
  </w:style>
  <w:style w:type="character" w:customStyle="1" w:styleId="FontStyle28">
    <w:name w:val="Font Style28"/>
    <w:qFormat/>
    <w:rsid w:val="006D27FA"/>
    <w:rPr>
      <w:rFonts w:ascii="Arial" w:hAnsi="Arial" w:cs="Arial"/>
      <w:sz w:val="16"/>
      <w:szCs w:val="16"/>
    </w:rPr>
  </w:style>
  <w:style w:type="character" w:customStyle="1" w:styleId="FontStyle30">
    <w:name w:val="Font Style30"/>
    <w:qFormat/>
    <w:rsid w:val="006D27FA"/>
    <w:rPr>
      <w:rFonts w:ascii="Arial" w:hAnsi="Arial" w:cs="Arial"/>
      <w:sz w:val="18"/>
      <w:szCs w:val="18"/>
    </w:rPr>
  </w:style>
  <w:style w:type="character" w:customStyle="1" w:styleId="a8">
    <w:name w:val="Текст Знак"/>
    <w:qFormat/>
    <w:rsid w:val="006D27FA"/>
    <w:rPr>
      <w:rFonts w:ascii="Courier New" w:hAnsi="Courier New" w:cs="Courier New"/>
    </w:rPr>
  </w:style>
  <w:style w:type="character" w:customStyle="1" w:styleId="a9">
    <w:name w:val="Нижний колонтитул Знак"/>
    <w:qFormat/>
    <w:rsid w:val="006D27FA"/>
    <w:rPr>
      <w:sz w:val="24"/>
      <w:lang w:val="en-US"/>
    </w:rPr>
  </w:style>
  <w:style w:type="character" w:customStyle="1" w:styleId="90">
    <w:name w:val="Заголовок 9 Знак"/>
    <w:qFormat/>
    <w:rsid w:val="006D27FA"/>
    <w:rPr>
      <w:rFonts w:ascii="Cambria" w:hAnsi="Cambria" w:cs="Cambria"/>
      <w:sz w:val="22"/>
      <w:szCs w:val="22"/>
      <w:lang w:val="en-US"/>
    </w:rPr>
  </w:style>
  <w:style w:type="character" w:customStyle="1" w:styleId="aa">
    <w:name w:val="Текст примечания Знак"/>
    <w:basedOn w:val="a0"/>
    <w:qFormat/>
    <w:rsid w:val="006D27FA"/>
  </w:style>
  <w:style w:type="character" w:customStyle="1" w:styleId="11">
    <w:name w:val="Заголовок №1_"/>
    <w:qFormat/>
    <w:rsid w:val="006D27FA"/>
    <w:rPr>
      <w:shd w:val="clear" w:color="auto" w:fill="FFFFFF"/>
    </w:rPr>
  </w:style>
  <w:style w:type="character" w:customStyle="1" w:styleId="CharacterStyle2">
    <w:name w:val="Character Style 2"/>
    <w:qFormat/>
    <w:rsid w:val="006D27FA"/>
    <w:rPr>
      <w:rFonts w:ascii="Arial" w:hAnsi="Arial" w:cs="Arial"/>
      <w:sz w:val="22"/>
    </w:rPr>
  </w:style>
  <w:style w:type="character" w:customStyle="1" w:styleId="ab">
    <w:name w:val="Без интервала Знак"/>
    <w:qFormat/>
    <w:rsid w:val="006D27FA"/>
    <w:rPr>
      <w:sz w:val="24"/>
      <w:szCs w:val="24"/>
    </w:rPr>
  </w:style>
  <w:style w:type="character" w:customStyle="1" w:styleId="70">
    <w:name w:val="Заголовок 7 Знак"/>
    <w:qFormat/>
    <w:rsid w:val="006D27FA"/>
    <w:rPr>
      <w:rFonts w:ascii="Calibri" w:eastAsia="Times New Roman" w:hAnsi="Calibri" w:cs="Times New Roman"/>
      <w:sz w:val="24"/>
      <w:szCs w:val="24"/>
    </w:rPr>
  </w:style>
  <w:style w:type="character" w:customStyle="1" w:styleId="60">
    <w:name w:val="Заголовок 6 Знак"/>
    <w:qFormat/>
    <w:rsid w:val="006D27F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Heading">
    <w:name w:val="Heading"/>
    <w:basedOn w:val="a"/>
    <w:next w:val="ac"/>
    <w:qFormat/>
    <w:rsid w:val="006D27FA"/>
    <w:pPr>
      <w:jc w:val="center"/>
    </w:pPr>
    <w:rPr>
      <w:rFonts w:ascii="Arial" w:hAnsi="Arial" w:cs="Arial"/>
      <w:szCs w:val="20"/>
    </w:rPr>
  </w:style>
  <w:style w:type="paragraph" w:styleId="ac">
    <w:name w:val="Body Text"/>
    <w:basedOn w:val="a"/>
    <w:rsid w:val="006D27FA"/>
    <w:pPr>
      <w:suppressAutoHyphens/>
      <w:spacing w:after="120"/>
      <w:jc w:val="both"/>
    </w:pPr>
    <w:rPr>
      <w:szCs w:val="20"/>
      <w:lang w:val="en-US"/>
    </w:rPr>
  </w:style>
  <w:style w:type="paragraph" w:styleId="ad">
    <w:name w:val="List"/>
    <w:basedOn w:val="ac"/>
    <w:rsid w:val="006D27FA"/>
  </w:style>
  <w:style w:type="paragraph" w:styleId="ae">
    <w:name w:val="caption"/>
    <w:basedOn w:val="a"/>
    <w:qFormat/>
    <w:rsid w:val="006D27F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6D27FA"/>
    <w:pPr>
      <w:suppressLineNumbers/>
    </w:pPr>
  </w:style>
  <w:style w:type="paragraph" w:styleId="af">
    <w:name w:val="No Spacing"/>
    <w:qFormat/>
    <w:rsid w:val="006D27FA"/>
    <w:pPr>
      <w:tabs>
        <w:tab w:val="left" w:pos="720"/>
      </w:tabs>
      <w:ind w:left="720" w:hanging="360"/>
      <w:jc w:val="center"/>
    </w:pPr>
    <w:rPr>
      <w:rFonts w:ascii="Arial" w:eastAsia="Times New Roman" w:hAnsi="Arial" w:cs="Arial"/>
      <w:color w:val="000000"/>
      <w:sz w:val="24"/>
      <w:szCs w:val="22"/>
      <w:lang w:val="ru-RU" w:bidi="ar-SA"/>
    </w:rPr>
  </w:style>
  <w:style w:type="paragraph" w:customStyle="1" w:styleId="af0">
    <w:name w:val="Таблица текст"/>
    <w:basedOn w:val="a"/>
    <w:qFormat/>
    <w:rsid w:val="006D27FA"/>
    <w:pPr>
      <w:spacing w:before="40" w:after="40"/>
      <w:ind w:left="57" w:right="57"/>
    </w:pPr>
    <w:rPr>
      <w:sz w:val="22"/>
      <w:szCs w:val="22"/>
    </w:rPr>
  </w:style>
  <w:style w:type="paragraph" w:styleId="af1">
    <w:name w:val="List Paragraph"/>
    <w:basedOn w:val="a"/>
    <w:uiPriority w:val="34"/>
    <w:qFormat/>
    <w:rsid w:val="006D27FA"/>
    <w:pPr>
      <w:spacing w:after="200" w:line="276" w:lineRule="auto"/>
      <w:ind w:left="720"/>
      <w:contextualSpacing/>
    </w:pPr>
    <w:rPr>
      <w:rFonts w:ascii="Garamond" w:eastAsia="Calibri" w:hAnsi="Garamond" w:cs="Calibri"/>
      <w:lang w:val="en-US"/>
    </w:rPr>
  </w:style>
  <w:style w:type="paragraph" w:styleId="af2">
    <w:name w:val="Normal (Web)"/>
    <w:basedOn w:val="a"/>
    <w:qFormat/>
    <w:rsid w:val="006D27FA"/>
    <w:pPr>
      <w:spacing w:before="280" w:after="280"/>
    </w:pPr>
  </w:style>
  <w:style w:type="paragraph" w:styleId="af3">
    <w:name w:val="Balloon Text"/>
    <w:basedOn w:val="a"/>
    <w:qFormat/>
    <w:rsid w:val="006D27FA"/>
    <w:rPr>
      <w:rFonts w:ascii="Tahoma" w:hAnsi="Tahoma" w:cs="Tahoma"/>
      <w:sz w:val="16"/>
      <w:szCs w:val="16"/>
    </w:rPr>
  </w:style>
  <w:style w:type="paragraph" w:customStyle="1" w:styleId="12">
    <w:name w:val="Знак Знак1 Знак Знак Знак Знак"/>
    <w:basedOn w:val="a"/>
    <w:qFormat/>
    <w:rsid w:val="006D27FA"/>
    <w:pPr>
      <w:spacing w:after="160" w:line="240" w:lineRule="exact"/>
    </w:pPr>
    <w:rPr>
      <w:rFonts w:eastAsia="SimSun;宋体"/>
      <w:b/>
      <w:bCs/>
      <w:sz w:val="28"/>
      <w:szCs w:val="28"/>
      <w:lang w:val="en-US"/>
    </w:rPr>
  </w:style>
  <w:style w:type="paragraph" w:styleId="af4">
    <w:name w:val="footer"/>
    <w:basedOn w:val="a"/>
    <w:rsid w:val="006D27FA"/>
    <w:pPr>
      <w:tabs>
        <w:tab w:val="center" w:pos="4153"/>
        <w:tab w:val="right" w:pos="8306"/>
      </w:tabs>
      <w:suppressAutoHyphens/>
      <w:spacing w:after="60"/>
      <w:jc w:val="both"/>
    </w:pPr>
    <w:rPr>
      <w:szCs w:val="20"/>
      <w:lang w:val="en-US"/>
    </w:rPr>
  </w:style>
  <w:style w:type="paragraph" w:customStyle="1" w:styleId="210">
    <w:name w:val="Основной текст 21"/>
    <w:basedOn w:val="a"/>
    <w:qFormat/>
    <w:rsid w:val="006D27FA"/>
    <w:pPr>
      <w:suppressAutoHyphens/>
    </w:pPr>
    <w:rPr>
      <w:sz w:val="22"/>
      <w:szCs w:val="22"/>
    </w:rPr>
  </w:style>
  <w:style w:type="paragraph" w:customStyle="1" w:styleId="31">
    <w:name w:val="Основной текст 31"/>
    <w:basedOn w:val="a"/>
    <w:qFormat/>
    <w:rsid w:val="006D27FA"/>
    <w:pPr>
      <w:suppressAutoHyphens/>
      <w:jc w:val="center"/>
    </w:pPr>
    <w:rPr>
      <w:bCs/>
      <w:i/>
      <w:color w:val="000000"/>
      <w:sz w:val="22"/>
      <w:szCs w:val="22"/>
      <w:u w:val="single"/>
    </w:rPr>
  </w:style>
  <w:style w:type="paragraph" w:styleId="22">
    <w:name w:val="Body Text 2"/>
    <w:basedOn w:val="a"/>
    <w:qFormat/>
    <w:rsid w:val="006D27FA"/>
    <w:rPr>
      <w:rFonts w:ascii="Arial" w:eastAsia="SimSun;宋体" w:hAnsi="Arial" w:cs="Arial"/>
      <w:color w:val="000000"/>
      <w:sz w:val="22"/>
      <w:szCs w:val="20"/>
    </w:rPr>
  </w:style>
  <w:style w:type="paragraph" w:styleId="af5">
    <w:name w:val="Body Text Indent"/>
    <w:basedOn w:val="a"/>
    <w:rsid w:val="006D27FA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rsid w:val="006D27FA"/>
    <w:pPr>
      <w:suppressAutoHyphens/>
      <w:ind w:left="54"/>
      <w:jc w:val="both"/>
    </w:pPr>
    <w:rPr>
      <w:color w:val="FF0000"/>
    </w:rPr>
  </w:style>
  <w:style w:type="paragraph" w:customStyle="1" w:styleId="use">
    <w:name w:val="use"/>
    <w:basedOn w:val="a"/>
    <w:qFormat/>
    <w:rsid w:val="006D27FA"/>
    <w:pPr>
      <w:spacing w:before="51" w:line="300" w:lineRule="auto"/>
      <w:ind w:left="26" w:right="26" w:firstLine="90"/>
      <w:jc w:val="both"/>
    </w:pPr>
    <w:rPr>
      <w:rFonts w:ascii="Arial" w:eastAsia="MS Mincho;MS Gothic" w:hAnsi="Arial" w:cs="Arial"/>
      <w:lang w:eastAsia="ja-JP"/>
    </w:rPr>
  </w:style>
  <w:style w:type="paragraph" w:customStyle="1" w:styleId="small">
    <w:name w:val="small"/>
    <w:basedOn w:val="a"/>
    <w:qFormat/>
    <w:rsid w:val="006D27FA"/>
    <w:pPr>
      <w:spacing w:before="13" w:line="300" w:lineRule="auto"/>
      <w:ind w:left="26" w:right="26" w:firstLine="90"/>
    </w:pPr>
    <w:rPr>
      <w:rFonts w:ascii="Helvetica" w:eastAsia="MS Mincho;MS Gothic" w:hAnsi="Helvetica" w:cs="Helvetica"/>
      <w:sz w:val="16"/>
      <w:szCs w:val="16"/>
      <w:lang w:eastAsia="ja-JP"/>
    </w:rPr>
  </w:style>
  <w:style w:type="paragraph" w:customStyle="1" w:styleId="Style4">
    <w:name w:val="Style4"/>
    <w:basedOn w:val="a"/>
    <w:qFormat/>
    <w:rsid w:val="006D27FA"/>
    <w:pPr>
      <w:widowControl w:val="0"/>
      <w:autoSpaceDE w:val="0"/>
      <w:spacing w:line="240" w:lineRule="exact"/>
      <w:ind w:firstLine="442"/>
      <w:jc w:val="both"/>
    </w:pPr>
  </w:style>
  <w:style w:type="paragraph" w:customStyle="1" w:styleId="Style9">
    <w:name w:val="Style9"/>
    <w:basedOn w:val="a"/>
    <w:qFormat/>
    <w:rsid w:val="006D27FA"/>
    <w:pPr>
      <w:widowControl w:val="0"/>
      <w:autoSpaceDE w:val="0"/>
      <w:spacing w:line="251" w:lineRule="exact"/>
    </w:pPr>
  </w:style>
  <w:style w:type="paragraph" w:customStyle="1" w:styleId="Style10">
    <w:name w:val="Style10"/>
    <w:basedOn w:val="a"/>
    <w:qFormat/>
    <w:rsid w:val="006D27FA"/>
    <w:pPr>
      <w:widowControl w:val="0"/>
      <w:autoSpaceDE w:val="0"/>
      <w:spacing w:line="257" w:lineRule="exact"/>
      <w:ind w:hanging="283"/>
    </w:pPr>
  </w:style>
  <w:style w:type="paragraph" w:customStyle="1" w:styleId="Style8">
    <w:name w:val="Style8"/>
    <w:basedOn w:val="a"/>
    <w:qFormat/>
    <w:rsid w:val="006D27FA"/>
    <w:pPr>
      <w:widowControl w:val="0"/>
      <w:autoSpaceDE w:val="0"/>
      <w:spacing w:line="254" w:lineRule="exact"/>
      <w:jc w:val="both"/>
    </w:pPr>
  </w:style>
  <w:style w:type="paragraph" w:customStyle="1" w:styleId="Fett">
    <w:name w:val="Fett"/>
    <w:basedOn w:val="a"/>
    <w:qFormat/>
    <w:rsid w:val="006D27FA"/>
    <w:pPr>
      <w:spacing w:after="120"/>
      <w:jc w:val="both"/>
    </w:pPr>
    <w:rPr>
      <w:rFonts w:ascii="Frutiger 45 Light;Arial" w:hAnsi="Frutiger 45 Light;Arial" w:cs="Frutiger 45 Light;Arial"/>
      <w:b/>
      <w:sz w:val="22"/>
      <w:szCs w:val="20"/>
      <w:lang w:val="de-DE"/>
    </w:rPr>
  </w:style>
  <w:style w:type="paragraph" w:customStyle="1" w:styleId="TechnDat">
    <w:name w:val="TechnDat"/>
    <w:basedOn w:val="a"/>
    <w:qFormat/>
    <w:rsid w:val="006D27FA"/>
    <w:pPr>
      <w:tabs>
        <w:tab w:val="right" w:leader="dot" w:pos="9639"/>
      </w:tabs>
      <w:spacing w:after="60"/>
      <w:jc w:val="both"/>
    </w:pPr>
    <w:rPr>
      <w:rFonts w:ascii="Frutiger 45 Light;Arial" w:hAnsi="Frutiger 45 Light;Arial" w:cs="Frutiger 45 Light;Arial"/>
      <w:sz w:val="22"/>
      <w:szCs w:val="20"/>
      <w:lang w:val="de-DE"/>
    </w:rPr>
  </w:style>
  <w:style w:type="paragraph" w:customStyle="1" w:styleId="PunktTechnDat">
    <w:name w:val="Punkt_TechnDat"/>
    <w:basedOn w:val="TechnDat"/>
    <w:qFormat/>
    <w:rsid w:val="006D27FA"/>
    <w:pPr>
      <w:numPr>
        <w:numId w:val="4"/>
      </w:numPr>
    </w:pPr>
  </w:style>
  <w:style w:type="paragraph" w:styleId="af6">
    <w:name w:val="footnote text"/>
    <w:basedOn w:val="a"/>
    <w:rsid w:val="006D27FA"/>
    <w:pPr>
      <w:spacing w:after="120"/>
      <w:jc w:val="both"/>
    </w:pPr>
    <w:rPr>
      <w:rFonts w:ascii="Frutiger 45 Light;Arial" w:hAnsi="Frutiger 45 Light;Arial" w:cs="Frutiger 45 Light;Arial"/>
      <w:sz w:val="20"/>
      <w:szCs w:val="20"/>
      <w:lang w:val="de-DE"/>
    </w:rPr>
  </w:style>
  <w:style w:type="paragraph" w:customStyle="1" w:styleId="af7">
    <w:name w:val="Знак Знак Знак Знак Знак Знак"/>
    <w:basedOn w:val="a"/>
    <w:qFormat/>
    <w:rsid w:val="006D27FA"/>
    <w:pPr>
      <w:spacing w:after="160" w:line="240" w:lineRule="exact"/>
    </w:pPr>
    <w:rPr>
      <w:lang w:val="en-US"/>
    </w:rPr>
  </w:style>
  <w:style w:type="paragraph" w:customStyle="1" w:styleId="NormalTab">
    <w:name w:val="Normal+Tab"/>
    <w:basedOn w:val="a"/>
    <w:qFormat/>
    <w:rsid w:val="006D27FA"/>
    <w:pPr>
      <w:tabs>
        <w:tab w:val="left" w:pos="6691"/>
      </w:tabs>
    </w:pPr>
    <w:rPr>
      <w:rFonts w:ascii="Univers (W1);Arial" w:hAnsi="Univers (W1);Arial" w:cs="Univers (W1);Arial"/>
      <w:sz w:val="20"/>
      <w:szCs w:val="20"/>
      <w:lang w:val="en-US"/>
    </w:rPr>
  </w:style>
  <w:style w:type="paragraph" w:customStyle="1" w:styleId="af8">
    <w:name w:val="Знак"/>
    <w:basedOn w:val="a"/>
    <w:qFormat/>
    <w:rsid w:val="006D27FA"/>
    <w:pPr>
      <w:spacing w:after="160" w:line="240" w:lineRule="exact"/>
    </w:pPr>
    <w:rPr>
      <w:rFonts w:eastAsia="SimSun;宋体"/>
      <w:b/>
      <w:sz w:val="28"/>
      <w:lang w:val="en-US"/>
    </w:rPr>
  </w:style>
  <w:style w:type="paragraph" w:customStyle="1" w:styleId="LO-Normal">
    <w:name w:val="LO-Normal"/>
    <w:qFormat/>
    <w:rsid w:val="006D27FA"/>
    <w:pPr>
      <w:spacing w:before="100" w:after="100"/>
    </w:pPr>
    <w:rPr>
      <w:rFonts w:eastAsia="Times New Roman" w:cs="Times New Roman"/>
      <w:sz w:val="24"/>
      <w:szCs w:val="20"/>
      <w:lang w:val="ru-RU" w:bidi="ar-SA"/>
    </w:rPr>
  </w:style>
  <w:style w:type="paragraph" w:styleId="32">
    <w:name w:val="Body Text Indent 3"/>
    <w:basedOn w:val="a"/>
    <w:qFormat/>
    <w:rsid w:val="006D27FA"/>
    <w:pPr>
      <w:spacing w:after="120"/>
      <w:ind w:left="283"/>
    </w:pPr>
    <w:rPr>
      <w:sz w:val="16"/>
      <w:szCs w:val="16"/>
    </w:rPr>
  </w:style>
  <w:style w:type="paragraph" w:customStyle="1" w:styleId="af9">
    <w:name w:val="Знак Знак Знак Знак"/>
    <w:basedOn w:val="a"/>
    <w:qFormat/>
    <w:rsid w:val="006D27FA"/>
    <w:pPr>
      <w:spacing w:after="160" w:line="240" w:lineRule="exact"/>
    </w:pPr>
    <w:rPr>
      <w:rFonts w:eastAsia="SimSun;宋体"/>
      <w:b/>
      <w:bCs/>
      <w:sz w:val="28"/>
      <w:szCs w:val="28"/>
      <w:lang w:val="en-US"/>
    </w:rPr>
  </w:style>
  <w:style w:type="paragraph" w:customStyle="1" w:styleId="CharCharCharChar">
    <w:name w:val="Char Char Знак Знак Char Char"/>
    <w:basedOn w:val="a"/>
    <w:qFormat/>
    <w:rsid w:val="006D27FA"/>
    <w:pPr>
      <w:spacing w:after="160"/>
    </w:pPr>
    <w:rPr>
      <w:rFonts w:ascii="Arial" w:hAnsi="Arial" w:cs="Arial"/>
      <w:b/>
      <w:bCs/>
      <w:color w:val="FFFFFF"/>
      <w:sz w:val="32"/>
      <w:szCs w:val="32"/>
      <w:lang w:val="en-US"/>
    </w:rPr>
  </w:style>
  <w:style w:type="paragraph" w:customStyle="1" w:styleId="dok1">
    <w:name w:val="dok1"/>
    <w:basedOn w:val="a"/>
    <w:qFormat/>
    <w:rsid w:val="006D27FA"/>
    <w:pPr>
      <w:spacing w:line="240" w:lineRule="atLeast"/>
      <w:ind w:firstLine="397"/>
      <w:jc w:val="both"/>
    </w:pPr>
    <w:rPr>
      <w:spacing w:val="10"/>
      <w:lang w:val="pl-PL"/>
    </w:rPr>
  </w:style>
  <w:style w:type="paragraph" w:customStyle="1" w:styleId="product-description">
    <w:name w:val="product-description"/>
    <w:basedOn w:val="a"/>
    <w:qFormat/>
    <w:rsid w:val="006D27FA"/>
    <w:pPr>
      <w:spacing w:before="280" w:after="280"/>
    </w:pPr>
    <w:rPr>
      <w:rFonts w:eastAsia="SimSun;宋体"/>
      <w:lang w:val="cs-CZ"/>
    </w:rPr>
  </w:style>
  <w:style w:type="paragraph" w:customStyle="1" w:styleId="afa">
    <w:name w:val="Знак Знак Знак Знак Знак Знак Знак"/>
    <w:basedOn w:val="a"/>
    <w:next w:val="2"/>
    <w:qFormat/>
    <w:rsid w:val="006D27FA"/>
    <w:pPr>
      <w:spacing w:after="160" w:line="240" w:lineRule="exact"/>
      <w:jc w:val="center"/>
    </w:pPr>
    <w:rPr>
      <w:b/>
      <w:i/>
      <w:sz w:val="28"/>
      <w:szCs w:val="28"/>
      <w:lang w:val="en-US"/>
    </w:rPr>
  </w:style>
  <w:style w:type="paragraph" w:customStyle="1" w:styleId="13">
    <w:name w:val="Стиль1"/>
    <w:basedOn w:val="a"/>
    <w:qFormat/>
    <w:rsid w:val="006D27FA"/>
    <w:pPr>
      <w:ind w:firstLine="360"/>
    </w:pPr>
    <w:rPr>
      <w:szCs w:val="18"/>
    </w:rPr>
  </w:style>
  <w:style w:type="paragraph" w:styleId="23">
    <w:name w:val="Body Text Indent 2"/>
    <w:basedOn w:val="a"/>
    <w:qFormat/>
    <w:rsid w:val="006D27FA"/>
    <w:pPr>
      <w:ind w:left="-142"/>
      <w:jc w:val="both"/>
    </w:pPr>
  </w:style>
  <w:style w:type="paragraph" w:styleId="afb">
    <w:name w:val="header"/>
    <w:basedOn w:val="a"/>
    <w:rsid w:val="006D27FA"/>
    <w:pPr>
      <w:tabs>
        <w:tab w:val="center" w:pos="4677"/>
        <w:tab w:val="right" w:pos="9355"/>
      </w:tabs>
    </w:pPr>
    <w:rPr>
      <w:rFonts w:eastAsia="Batang;바탕"/>
      <w:lang w:eastAsia="ko-KR"/>
    </w:rPr>
  </w:style>
  <w:style w:type="paragraph" w:customStyle="1" w:styleId="Default">
    <w:name w:val="Default"/>
    <w:qFormat/>
    <w:rsid w:val="006D27FA"/>
    <w:pPr>
      <w:autoSpaceDE w:val="0"/>
    </w:pPr>
    <w:rPr>
      <w:rFonts w:eastAsia="Times New Roman" w:cs="Times New Roman"/>
      <w:color w:val="000000"/>
      <w:sz w:val="24"/>
      <w:lang w:val="ru-RU" w:bidi="ar-SA"/>
    </w:rPr>
  </w:style>
  <w:style w:type="paragraph" w:customStyle="1" w:styleId="Style3">
    <w:name w:val="Style3"/>
    <w:basedOn w:val="a"/>
    <w:qFormat/>
    <w:rsid w:val="006D27FA"/>
    <w:pPr>
      <w:widowControl w:val="0"/>
      <w:autoSpaceDE w:val="0"/>
      <w:jc w:val="both"/>
    </w:pPr>
    <w:rPr>
      <w:rFonts w:ascii="Arial Narrow" w:hAnsi="Arial Narrow"/>
    </w:rPr>
  </w:style>
  <w:style w:type="paragraph" w:customStyle="1" w:styleId="Style13">
    <w:name w:val="Style13"/>
    <w:basedOn w:val="a"/>
    <w:qFormat/>
    <w:rsid w:val="006D27FA"/>
    <w:pPr>
      <w:widowControl w:val="0"/>
      <w:autoSpaceDE w:val="0"/>
    </w:pPr>
    <w:rPr>
      <w:rFonts w:ascii="Arial Narrow" w:hAnsi="Arial Narrow"/>
    </w:rPr>
  </w:style>
  <w:style w:type="paragraph" w:customStyle="1" w:styleId="Style15">
    <w:name w:val="Style15"/>
    <w:basedOn w:val="a"/>
    <w:qFormat/>
    <w:rsid w:val="006D27FA"/>
    <w:pPr>
      <w:widowControl w:val="0"/>
      <w:autoSpaceDE w:val="0"/>
    </w:pPr>
    <w:rPr>
      <w:rFonts w:ascii="Arial Narrow" w:hAnsi="Arial Narrow"/>
    </w:rPr>
  </w:style>
  <w:style w:type="paragraph" w:customStyle="1" w:styleId="TableParagraph">
    <w:name w:val="Table Paragraph"/>
    <w:basedOn w:val="a"/>
    <w:qFormat/>
    <w:rsid w:val="006D27FA"/>
    <w:pPr>
      <w:widowControl w:val="0"/>
    </w:pPr>
    <w:rPr>
      <w:rFonts w:ascii="Calibri" w:eastAsia="Calibri" w:hAnsi="Calibri"/>
      <w:sz w:val="22"/>
      <w:szCs w:val="22"/>
      <w:lang w:val="en-US"/>
    </w:rPr>
  </w:style>
  <w:style w:type="paragraph" w:styleId="afc">
    <w:name w:val="Plain Text"/>
    <w:basedOn w:val="a"/>
    <w:qFormat/>
    <w:rsid w:val="006D27FA"/>
    <w:rPr>
      <w:rFonts w:ascii="Courier New" w:hAnsi="Courier New" w:cs="Courier New"/>
      <w:sz w:val="20"/>
      <w:szCs w:val="20"/>
    </w:rPr>
  </w:style>
  <w:style w:type="paragraph" w:styleId="afd">
    <w:name w:val="annotation text"/>
    <w:basedOn w:val="a"/>
    <w:qFormat/>
    <w:rsid w:val="006D27FA"/>
    <w:rPr>
      <w:sz w:val="20"/>
      <w:szCs w:val="20"/>
    </w:rPr>
  </w:style>
  <w:style w:type="paragraph" w:customStyle="1" w:styleId="14">
    <w:name w:val="Заголовок №1"/>
    <w:basedOn w:val="a"/>
    <w:qFormat/>
    <w:rsid w:val="006D27FA"/>
    <w:pPr>
      <w:shd w:val="clear" w:color="auto" w:fill="FFFFFF"/>
      <w:spacing w:after="420" w:line="247" w:lineRule="exact"/>
      <w:jc w:val="right"/>
      <w:outlineLvl w:val="0"/>
    </w:pPr>
    <w:rPr>
      <w:sz w:val="20"/>
      <w:szCs w:val="20"/>
    </w:rPr>
  </w:style>
  <w:style w:type="paragraph" w:customStyle="1" w:styleId="Style30">
    <w:name w:val="Style 3"/>
    <w:qFormat/>
    <w:rsid w:val="006D27FA"/>
    <w:pPr>
      <w:widowControl w:val="0"/>
      <w:autoSpaceDE w:val="0"/>
      <w:ind w:left="36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5">
    <w:name w:val="Знак Знак Знак1 Знак Знак Знак Знак Знак Знак Знак Знак Знак Знак Знак Знак Знак Знак Знак Знак"/>
    <w:basedOn w:val="a"/>
    <w:qFormat/>
    <w:rsid w:val="006D27FA"/>
    <w:pPr>
      <w:spacing w:after="160" w:line="240" w:lineRule="exact"/>
    </w:pPr>
    <w:rPr>
      <w:rFonts w:eastAsia="SimSun;宋体"/>
      <w:b/>
      <w:sz w:val="28"/>
      <w:lang w:val="en-US"/>
    </w:rPr>
  </w:style>
  <w:style w:type="paragraph" w:customStyle="1" w:styleId="TableContents">
    <w:name w:val="Table Contents"/>
    <w:basedOn w:val="a"/>
    <w:qFormat/>
    <w:rsid w:val="006D27FA"/>
    <w:pPr>
      <w:suppressLineNumbers/>
    </w:pPr>
  </w:style>
  <w:style w:type="paragraph" w:customStyle="1" w:styleId="TableHeading">
    <w:name w:val="Table Heading"/>
    <w:basedOn w:val="TableContents"/>
    <w:qFormat/>
    <w:rsid w:val="006D27FA"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  <w:rsid w:val="006D27FA"/>
  </w:style>
  <w:style w:type="numbering" w:customStyle="1" w:styleId="WW8Num1">
    <w:name w:val="WW8Num1"/>
    <w:qFormat/>
    <w:rsid w:val="006D27FA"/>
  </w:style>
  <w:style w:type="numbering" w:customStyle="1" w:styleId="WW8Num2">
    <w:name w:val="WW8Num2"/>
    <w:qFormat/>
    <w:rsid w:val="006D27FA"/>
  </w:style>
  <w:style w:type="numbering" w:customStyle="1" w:styleId="WW8Num3">
    <w:name w:val="WW8Num3"/>
    <w:qFormat/>
    <w:rsid w:val="006D27FA"/>
  </w:style>
  <w:style w:type="numbering" w:customStyle="1" w:styleId="WW8Num4">
    <w:name w:val="WW8Num4"/>
    <w:qFormat/>
    <w:rsid w:val="006D27FA"/>
  </w:style>
  <w:style w:type="numbering" w:customStyle="1" w:styleId="WW8Num5">
    <w:name w:val="WW8Num5"/>
    <w:qFormat/>
    <w:rsid w:val="006D27FA"/>
  </w:style>
  <w:style w:type="numbering" w:customStyle="1" w:styleId="WW8Num6">
    <w:name w:val="WW8Num6"/>
    <w:qFormat/>
    <w:rsid w:val="006D27FA"/>
  </w:style>
  <w:style w:type="numbering" w:customStyle="1" w:styleId="WW8Num7">
    <w:name w:val="WW8Num7"/>
    <w:qFormat/>
    <w:rsid w:val="006D27FA"/>
  </w:style>
  <w:style w:type="numbering" w:customStyle="1" w:styleId="WW8Num8">
    <w:name w:val="WW8Num8"/>
    <w:qFormat/>
    <w:rsid w:val="006D27FA"/>
  </w:style>
  <w:style w:type="numbering" w:customStyle="1" w:styleId="WW8Num9">
    <w:name w:val="WW8Num9"/>
    <w:qFormat/>
    <w:rsid w:val="006D27FA"/>
  </w:style>
  <w:style w:type="numbering" w:customStyle="1" w:styleId="WW8Num10">
    <w:name w:val="WW8Num10"/>
    <w:qFormat/>
    <w:rsid w:val="006D27FA"/>
  </w:style>
  <w:style w:type="numbering" w:customStyle="1" w:styleId="WW8Num11">
    <w:name w:val="WW8Num11"/>
    <w:qFormat/>
    <w:rsid w:val="006D27FA"/>
  </w:style>
  <w:style w:type="numbering" w:customStyle="1" w:styleId="WW8Num12">
    <w:name w:val="WW8Num12"/>
    <w:qFormat/>
    <w:rsid w:val="006D27FA"/>
  </w:style>
  <w:style w:type="numbering" w:customStyle="1" w:styleId="WW8Num13">
    <w:name w:val="WW8Num13"/>
    <w:qFormat/>
    <w:rsid w:val="006D27FA"/>
  </w:style>
  <w:style w:type="numbering" w:customStyle="1" w:styleId="WW8Num14">
    <w:name w:val="WW8Num14"/>
    <w:qFormat/>
    <w:rsid w:val="006D27FA"/>
  </w:style>
  <w:style w:type="numbering" w:customStyle="1" w:styleId="WW8Num15">
    <w:name w:val="WW8Num15"/>
    <w:qFormat/>
    <w:rsid w:val="006D27FA"/>
  </w:style>
  <w:style w:type="numbering" w:customStyle="1" w:styleId="WW8Num16">
    <w:name w:val="WW8Num16"/>
    <w:qFormat/>
    <w:rsid w:val="006D27FA"/>
  </w:style>
  <w:style w:type="numbering" w:customStyle="1" w:styleId="WW8Num17">
    <w:name w:val="WW8Num17"/>
    <w:qFormat/>
    <w:rsid w:val="006D27FA"/>
  </w:style>
  <w:style w:type="numbering" w:customStyle="1" w:styleId="WW8Num18">
    <w:name w:val="WW8Num18"/>
    <w:qFormat/>
    <w:rsid w:val="006D27FA"/>
  </w:style>
  <w:style w:type="numbering" w:customStyle="1" w:styleId="WW8Num19">
    <w:name w:val="WW8Num19"/>
    <w:qFormat/>
    <w:rsid w:val="006D27FA"/>
  </w:style>
  <w:style w:type="numbering" w:customStyle="1" w:styleId="WW8Num20">
    <w:name w:val="WW8Num20"/>
    <w:qFormat/>
    <w:rsid w:val="006D27FA"/>
  </w:style>
  <w:style w:type="numbering" w:customStyle="1" w:styleId="WW8Num21">
    <w:name w:val="WW8Num21"/>
    <w:qFormat/>
    <w:rsid w:val="006D27FA"/>
  </w:style>
  <w:style w:type="numbering" w:customStyle="1" w:styleId="WW8Num22">
    <w:name w:val="WW8Num22"/>
    <w:qFormat/>
    <w:rsid w:val="006D27FA"/>
  </w:style>
  <w:style w:type="numbering" w:customStyle="1" w:styleId="WW8Num23">
    <w:name w:val="WW8Num23"/>
    <w:qFormat/>
    <w:rsid w:val="006D27FA"/>
  </w:style>
  <w:style w:type="numbering" w:customStyle="1" w:styleId="WW8Num24">
    <w:name w:val="WW8Num24"/>
    <w:qFormat/>
    <w:rsid w:val="006D27FA"/>
  </w:style>
  <w:style w:type="numbering" w:customStyle="1" w:styleId="WW8Num25">
    <w:name w:val="WW8Num25"/>
    <w:qFormat/>
    <w:rsid w:val="006D27FA"/>
  </w:style>
  <w:style w:type="numbering" w:customStyle="1" w:styleId="WW8Num26">
    <w:name w:val="WW8Num26"/>
    <w:qFormat/>
    <w:rsid w:val="006D27FA"/>
  </w:style>
  <w:style w:type="numbering" w:customStyle="1" w:styleId="WW8Num27">
    <w:name w:val="WW8Num27"/>
    <w:qFormat/>
    <w:rsid w:val="006D27FA"/>
  </w:style>
  <w:style w:type="numbering" w:customStyle="1" w:styleId="WW8Num28">
    <w:name w:val="WW8Num28"/>
    <w:qFormat/>
    <w:rsid w:val="006D27FA"/>
  </w:style>
  <w:style w:type="numbering" w:customStyle="1" w:styleId="WW8Num29">
    <w:name w:val="WW8Num29"/>
    <w:qFormat/>
    <w:rsid w:val="006D27FA"/>
  </w:style>
  <w:style w:type="numbering" w:customStyle="1" w:styleId="WW8Num30">
    <w:name w:val="WW8Num30"/>
    <w:qFormat/>
    <w:rsid w:val="006D27FA"/>
  </w:style>
  <w:style w:type="numbering" w:customStyle="1" w:styleId="WW8Num31">
    <w:name w:val="WW8Num31"/>
    <w:qFormat/>
    <w:rsid w:val="006D27FA"/>
  </w:style>
  <w:style w:type="numbering" w:customStyle="1" w:styleId="WW8Num32">
    <w:name w:val="WW8Num32"/>
    <w:qFormat/>
    <w:rsid w:val="006D27FA"/>
  </w:style>
  <w:style w:type="numbering" w:customStyle="1" w:styleId="WW8Num33">
    <w:name w:val="WW8Num33"/>
    <w:qFormat/>
    <w:rsid w:val="006D27FA"/>
  </w:style>
  <w:style w:type="numbering" w:customStyle="1" w:styleId="WW8Num34">
    <w:name w:val="WW8Num34"/>
    <w:qFormat/>
    <w:rsid w:val="006D27FA"/>
  </w:style>
  <w:style w:type="numbering" w:customStyle="1" w:styleId="WW8Num35">
    <w:name w:val="WW8Num35"/>
    <w:qFormat/>
    <w:rsid w:val="006D27FA"/>
  </w:style>
  <w:style w:type="numbering" w:customStyle="1" w:styleId="WW8Num36">
    <w:name w:val="WW8Num36"/>
    <w:qFormat/>
    <w:rsid w:val="006D27FA"/>
  </w:style>
  <w:style w:type="numbering" w:customStyle="1" w:styleId="WW8Num37">
    <w:name w:val="WW8Num37"/>
    <w:qFormat/>
    <w:rsid w:val="006D27FA"/>
  </w:style>
  <w:style w:type="numbering" w:customStyle="1" w:styleId="WW8Num38">
    <w:name w:val="WW8Num38"/>
    <w:qFormat/>
    <w:rsid w:val="006D27FA"/>
  </w:style>
  <w:style w:type="numbering" w:customStyle="1" w:styleId="WW8Num39">
    <w:name w:val="WW8Num39"/>
    <w:qFormat/>
    <w:rsid w:val="006D27FA"/>
  </w:style>
  <w:style w:type="numbering" w:customStyle="1" w:styleId="WW8Num40">
    <w:name w:val="WW8Num40"/>
    <w:qFormat/>
    <w:rsid w:val="006D27FA"/>
  </w:style>
  <w:style w:type="numbering" w:customStyle="1" w:styleId="WW8Num41">
    <w:name w:val="WW8Num41"/>
    <w:qFormat/>
    <w:rsid w:val="006D27FA"/>
  </w:style>
  <w:style w:type="numbering" w:customStyle="1" w:styleId="WW8Num42">
    <w:name w:val="WW8Num42"/>
    <w:qFormat/>
    <w:rsid w:val="006D27FA"/>
  </w:style>
  <w:style w:type="numbering" w:customStyle="1" w:styleId="WW8Num43">
    <w:name w:val="WW8Num43"/>
    <w:qFormat/>
    <w:rsid w:val="006D27FA"/>
  </w:style>
  <w:style w:type="numbering" w:customStyle="1" w:styleId="WW8Num44">
    <w:name w:val="WW8Num44"/>
    <w:qFormat/>
    <w:rsid w:val="006D27FA"/>
  </w:style>
  <w:style w:type="numbering" w:customStyle="1" w:styleId="WW8Num45">
    <w:name w:val="WW8Num45"/>
    <w:qFormat/>
    <w:rsid w:val="006D27FA"/>
  </w:style>
  <w:style w:type="numbering" w:customStyle="1" w:styleId="WW8Num46">
    <w:name w:val="WW8Num46"/>
    <w:qFormat/>
    <w:rsid w:val="006D27FA"/>
  </w:style>
  <w:style w:type="numbering" w:customStyle="1" w:styleId="WW8Num47">
    <w:name w:val="WW8Num47"/>
    <w:qFormat/>
    <w:rsid w:val="006D27FA"/>
  </w:style>
  <w:style w:type="numbering" w:customStyle="1" w:styleId="WW8StyleNum">
    <w:name w:val="WW8StyleNum"/>
    <w:qFormat/>
    <w:rsid w:val="006D27FA"/>
  </w:style>
  <w:style w:type="character" w:customStyle="1" w:styleId="afe">
    <w:name w:val="Основной текст_"/>
    <w:basedOn w:val="a0"/>
    <w:link w:val="16"/>
    <w:rsid w:val="00100123"/>
    <w:rPr>
      <w:rFonts w:eastAsia="Times New Roman" w:cs="Times New Roman"/>
      <w:szCs w:val="20"/>
      <w:shd w:val="clear" w:color="auto" w:fill="FFFFFF"/>
    </w:rPr>
  </w:style>
  <w:style w:type="character" w:customStyle="1" w:styleId="aff">
    <w:name w:val="Подпись к таблице_"/>
    <w:basedOn w:val="a0"/>
    <w:link w:val="aff0"/>
    <w:rsid w:val="00100123"/>
    <w:rPr>
      <w:rFonts w:eastAsia="Times New Roman" w:cs="Times New Roman"/>
      <w:sz w:val="16"/>
      <w:szCs w:val="16"/>
      <w:shd w:val="clear" w:color="auto" w:fill="FFFFFF"/>
    </w:rPr>
  </w:style>
  <w:style w:type="paragraph" w:customStyle="1" w:styleId="16">
    <w:name w:val="Основной текст1"/>
    <w:basedOn w:val="a"/>
    <w:link w:val="afe"/>
    <w:rsid w:val="00100123"/>
    <w:pPr>
      <w:widowControl w:val="0"/>
      <w:shd w:val="clear" w:color="auto" w:fill="FFFFFF"/>
      <w:spacing w:after="160" w:line="295" w:lineRule="auto"/>
    </w:pPr>
    <w:rPr>
      <w:sz w:val="20"/>
      <w:szCs w:val="20"/>
      <w:lang w:val="en-US" w:bidi="hi-IN"/>
    </w:rPr>
  </w:style>
  <w:style w:type="paragraph" w:customStyle="1" w:styleId="aff0">
    <w:name w:val="Подпись к таблице"/>
    <w:basedOn w:val="a"/>
    <w:link w:val="aff"/>
    <w:rsid w:val="00100123"/>
    <w:pPr>
      <w:widowControl w:val="0"/>
      <w:shd w:val="clear" w:color="auto" w:fill="FFFFFF"/>
    </w:pPr>
    <w:rPr>
      <w:sz w:val="16"/>
      <w:szCs w:val="16"/>
      <w:lang w:val="en-US" w:bidi="hi-IN"/>
    </w:rPr>
  </w:style>
  <w:style w:type="table" w:styleId="aff1">
    <w:name w:val="Table Grid"/>
    <w:basedOn w:val="a1"/>
    <w:uiPriority w:val="59"/>
    <w:rsid w:val="00100123"/>
    <w:pPr>
      <w:widowControl w:val="0"/>
    </w:pPr>
    <w:rPr>
      <w:rFonts w:ascii="Courier New" w:eastAsia="Courier New" w:hAnsi="Courier New" w:cs="Courier New"/>
      <w:sz w:val="24"/>
      <w:lang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SPecialiST RePack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zarina</dc:creator>
  <cp:lastModifiedBy>Пользователь</cp:lastModifiedBy>
  <cp:revision>4</cp:revision>
  <cp:lastPrinted>2017-04-24T09:42:00Z</cp:lastPrinted>
  <dcterms:created xsi:type="dcterms:W3CDTF">2021-05-31T10:42:00Z</dcterms:created>
  <dcterms:modified xsi:type="dcterms:W3CDTF">2021-06-01T05:02:00Z</dcterms:modified>
  <dc:language>en-US</dc:language>
</cp:coreProperties>
</file>